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18E09" w14:textId="77777777" w:rsidR="004024C7" w:rsidRPr="00672C08" w:rsidRDefault="004024C7" w:rsidP="00672C08">
      <w:pPr>
        <w:spacing w:line="360" w:lineRule="auto"/>
        <w:rPr>
          <w:rFonts w:asciiTheme="majorBidi" w:hAnsiTheme="majorBidi" w:cstheme="majorBidi"/>
          <w:b/>
          <w:bCs/>
          <w:sz w:val="16"/>
          <w:szCs w:val="16"/>
          <w:lang w:bidi="ar-EG"/>
        </w:rPr>
      </w:pPr>
    </w:p>
    <w:p w14:paraId="0C5DE4A5" w14:textId="56D25160" w:rsidR="00BC523A" w:rsidRPr="00A71C0D" w:rsidRDefault="004770C4" w:rsidP="004770C4">
      <w:pPr>
        <w:spacing w:line="360" w:lineRule="auto"/>
        <w:jc w:val="center"/>
        <w:rPr>
          <w:rFonts w:asciiTheme="majorBidi" w:hAnsiTheme="majorBidi" w:cstheme="majorBidi"/>
          <w:b/>
          <w:bCs/>
          <w:sz w:val="28"/>
          <w:szCs w:val="28"/>
        </w:rPr>
      </w:pPr>
      <w:r w:rsidRPr="004770C4">
        <w:rPr>
          <w:rFonts w:asciiTheme="majorBidi" w:hAnsiTheme="majorBidi" w:cs="Times New Roman"/>
          <w:b/>
          <w:bCs/>
          <w:sz w:val="28"/>
          <w:szCs w:val="28"/>
          <w:rtl/>
          <w:lang w:bidi="ar-QA"/>
        </w:rPr>
        <w:t>الطب السردي وما بعد الكولونيالية (فرانز فانون ومقاومة المرض بالكتابة)</w:t>
      </w:r>
    </w:p>
    <w:p w14:paraId="33D93A88" w14:textId="55C2EC0C" w:rsidR="007A503A" w:rsidRPr="00672C08" w:rsidRDefault="00D51A06" w:rsidP="00D51A06">
      <w:pPr>
        <w:spacing w:line="360" w:lineRule="auto"/>
        <w:jc w:val="center"/>
        <w:rPr>
          <w:rFonts w:asciiTheme="majorBidi" w:hAnsiTheme="majorBidi" w:cstheme="majorBidi"/>
          <w:b/>
          <w:bCs/>
          <w:rtl/>
          <w:lang w:val="en-GB" w:bidi="ar-EG"/>
        </w:rPr>
      </w:pPr>
      <w:r w:rsidRPr="00D51A06">
        <w:rPr>
          <w:rFonts w:asciiTheme="majorBidi" w:hAnsiTheme="majorBidi" w:cs="Times New Roman" w:hint="cs"/>
          <w:b/>
          <w:bCs/>
          <w:rtl/>
          <w:lang w:val="en-GB" w:bidi="ar-QA"/>
        </w:rPr>
        <w:t>عبد الحق بلعابد</w:t>
      </w:r>
    </w:p>
    <w:p w14:paraId="248752F4" w14:textId="46459324" w:rsidR="00D4506D" w:rsidRPr="00672C08" w:rsidRDefault="005D6347" w:rsidP="003B267F">
      <w:pPr>
        <w:spacing w:line="360" w:lineRule="auto"/>
        <w:jc w:val="center"/>
      </w:pPr>
      <w:r w:rsidRPr="005D6347">
        <w:rPr>
          <w:rFonts w:hint="cs"/>
          <w:b/>
          <w:bCs/>
          <w:rtl/>
          <w:lang w:bidi="ar-QA"/>
        </w:rPr>
        <w:t>قسم اللغة العربية، كلية الآداب والعلوم، جامعة قطر،</w:t>
      </w:r>
      <w:r>
        <w:rPr>
          <w:rFonts w:hint="cs"/>
          <w:b/>
          <w:bCs/>
          <w:rtl/>
          <w:lang w:bidi="ar-QA"/>
        </w:rPr>
        <w:t xml:space="preserve"> </w:t>
      </w:r>
      <w:r w:rsidRPr="005D6347">
        <w:rPr>
          <w:rFonts w:hint="cs"/>
          <w:b/>
          <w:bCs/>
          <w:rtl/>
          <w:lang w:bidi="ar-QA"/>
        </w:rPr>
        <w:t>ص-ب 2713،</w:t>
      </w:r>
      <w:r w:rsidR="003B267F">
        <w:rPr>
          <w:rFonts w:hint="cs"/>
          <w:b/>
          <w:bCs/>
          <w:rtl/>
          <w:lang w:bidi="ar-QA"/>
        </w:rPr>
        <w:t xml:space="preserve"> </w:t>
      </w:r>
      <w:r w:rsidR="003B267F" w:rsidRPr="003B267F">
        <w:rPr>
          <w:b/>
          <w:bCs/>
          <w:rtl/>
        </w:rPr>
        <w:t>الدوحة</w:t>
      </w:r>
      <w:r w:rsidR="003B267F" w:rsidRPr="005D6347">
        <w:rPr>
          <w:rFonts w:hint="cs"/>
          <w:b/>
          <w:bCs/>
          <w:rtl/>
          <w:lang w:bidi="ar-QA"/>
        </w:rPr>
        <w:t>،</w:t>
      </w:r>
      <w:r w:rsidRPr="005D6347">
        <w:rPr>
          <w:rFonts w:hint="cs"/>
          <w:b/>
          <w:bCs/>
          <w:rtl/>
          <w:lang w:bidi="ar-QA"/>
        </w:rPr>
        <w:t xml:space="preserve"> قطر</w:t>
      </w:r>
    </w:p>
    <w:p w14:paraId="29BE6E3C" w14:textId="602E5208" w:rsidR="00BC523A" w:rsidRPr="00973862" w:rsidRDefault="005D6347" w:rsidP="005D6347">
      <w:pPr>
        <w:bidi w:val="0"/>
        <w:spacing w:line="360" w:lineRule="auto"/>
        <w:jc w:val="center"/>
        <w:rPr>
          <w:rFonts w:asciiTheme="majorBidi" w:hAnsiTheme="majorBidi" w:cs="Times New Roman"/>
          <w:b/>
          <w:bCs/>
          <w:rtl/>
          <w:lang w:bidi="ar-EG"/>
        </w:rPr>
      </w:pPr>
      <w:r w:rsidRPr="005D6347">
        <w:rPr>
          <w:rFonts w:asciiTheme="majorBidi" w:hAnsiTheme="majorBidi" w:cs="Times New Roman"/>
          <w:b/>
          <w:bCs/>
        </w:rPr>
        <w:t>abelabed@qu.edu.qa</w:t>
      </w:r>
      <w:r w:rsidR="00BC523A" w:rsidRPr="00D4506D">
        <w:rPr>
          <w:rFonts w:asciiTheme="majorBidi" w:hAnsiTheme="majorBidi" w:cs="Times New Roman"/>
          <w:b/>
          <w:bCs/>
          <w:sz w:val="24"/>
          <w:szCs w:val="24"/>
          <w:rtl/>
          <w:lang w:val="en-GB"/>
        </w:rPr>
        <w:t xml:space="preserve"> </w:t>
      </w:r>
    </w:p>
    <w:p w14:paraId="2ECABDED" w14:textId="6B1ADCED" w:rsidR="00DA01D5" w:rsidRPr="00BC3AF5" w:rsidRDefault="00DA01D5" w:rsidP="004654ED">
      <w:pPr>
        <w:spacing w:before="100" w:beforeAutospacing="1" w:after="120" w:line="240" w:lineRule="auto"/>
        <w:rPr>
          <w:rFonts w:ascii="Times New Roman" w:hAnsi="Times New Roman" w:cs="Times New Roman"/>
          <w:b/>
          <w:bCs/>
          <w:rtl/>
          <w:lang w:bidi="ar-EG"/>
        </w:rPr>
      </w:pPr>
      <w:r w:rsidRPr="00BC3AF5">
        <w:rPr>
          <w:rFonts w:ascii="Times New Roman" w:hAnsi="Times New Roman" w:cs="Times New Roman"/>
          <w:b/>
          <w:bCs/>
          <w:rtl/>
        </w:rPr>
        <w:t>المستخلص:</w:t>
      </w:r>
    </w:p>
    <w:p w14:paraId="1B0691F3" w14:textId="40D6DBC1" w:rsidR="004F7FE6" w:rsidRPr="00BC3AF5" w:rsidRDefault="00AB2AD4" w:rsidP="00AB2AD4">
      <w:pPr>
        <w:spacing w:line="240" w:lineRule="auto"/>
        <w:jc w:val="both"/>
        <w:rPr>
          <w:rFonts w:ascii="Times New Roman" w:eastAsia="Times New Roman" w:hAnsi="Times New Roman" w:cs="Times New Roman"/>
          <w:rtl/>
          <w:lang w:bidi="ar-EG"/>
        </w:rPr>
      </w:pPr>
      <w:r w:rsidRPr="00AB2AD4">
        <w:rPr>
          <w:rFonts w:ascii="Times New Roman" w:hAnsi="Times New Roman" w:cs="Times New Roman"/>
          <w:rtl/>
          <w:lang w:bidi="ar-QA"/>
        </w:rPr>
        <w:t>يعد الطب السردي من بين الدراسات الحديثة، كونه فرع</w:t>
      </w:r>
      <w:r w:rsidRPr="00AB2AD4">
        <w:rPr>
          <w:rFonts w:ascii="Times New Roman" w:hAnsi="Times New Roman" w:cs="Times New Roman" w:hint="cs"/>
          <w:rtl/>
          <w:lang w:bidi="ar-QA"/>
        </w:rPr>
        <w:t>ا</w:t>
      </w:r>
      <w:r w:rsidRPr="00AB2AD4">
        <w:rPr>
          <w:rFonts w:ascii="Times New Roman" w:hAnsi="Times New Roman" w:cs="Times New Roman"/>
          <w:rtl/>
          <w:lang w:bidi="ar-QA"/>
        </w:rPr>
        <w:t xml:space="preserve"> من الدراسات البيني</w:t>
      </w:r>
      <w:r w:rsidRPr="00AB2AD4">
        <w:rPr>
          <w:rFonts w:ascii="Times New Roman" w:hAnsi="Times New Roman" w:cs="Times New Roman" w:hint="cs"/>
          <w:rtl/>
          <w:lang w:bidi="ar-QA"/>
        </w:rPr>
        <w:t>ّ</w:t>
      </w:r>
      <w:r w:rsidRPr="00AB2AD4">
        <w:rPr>
          <w:rFonts w:ascii="Times New Roman" w:hAnsi="Times New Roman" w:cs="Times New Roman"/>
          <w:rtl/>
          <w:lang w:bidi="ar-QA"/>
        </w:rPr>
        <w:t>ة التي تجمع بين المقاربة الطبية العلمية، والنصوص السردية الخيالية، هذه العلاقة الحوارية الجديدة بين العلوم ستفتح للباحثين أطباء ونقاد</w:t>
      </w:r>
      <w:r w:rsidRPr="00AB2AD4">
        <w:rPr>
          <w:rFonts w:ascii="Times New Roman" w:hAnsi="Times New Roman" w:cs="Times New Roman" w:hint="cs"/>
          <w:rtl/>
          <w:lang w:bidi="ar-QA"/>
        </w:rPr>
        <w:t>ا</w:t>
      </w:r>
      <w:r w:rsidRPr="00AB2AD4">
        <w:rPr>
          <w:rFonts w:ascii="Times New Roman" w:hAnsi="Times New Roman" w:cs="Times New Roman"/>
          <w:rtl/>
          <w:lang w:bidi="ar-QA"/>
        </w:rPr>
        <w:t xml:space="preserve"> طرقا جديدة لاكتشاف جمالية المرض وعلاجه من خلال الخيال السردي. لهذا نحاول في هذا البحث استرجاع أحد المفكرين والأطباء المؤسسين للدراسات الثقافية والدراسات ما بعد الكولونيالية</w:t>
      </w:r>
      <w:r w:rsidRPr="00AB2AD4">
        <w:rPr>
          <w:rFonts w:ascii="Times New Roman" w:hAnsi="Times New Roman" w:cs="Times New Roman" w:hint="cs"/>
          <w:rtl/>
          <w:lang w:bidi="ar-QA"/>
        </w:rPr>
        <w:t>،</w:t>
      </w:r>
      <w:r w:rsidRPr="00AB2AD4">
        <w:rPr>
          <w:rFonts w:ascii="Times New Roman" w:hAnsi="Times New Roman" w:cs="Times New Roman"/>
          <w:rtl/>
          <w:lang w:bidi="ar-QA"/>
        </w:rPr>
        <w:t xml:space="preserve"> وهو الطبيب النفسي (فرانز فانون)، للبحث عن كيفية معالجته أمراض الحروب ومقاومة عنفها بالكتابة، من خلال أرشيف مرضاه الذين عالجهم، وأعاد قراءة تاريخهم السردي</w:t>
      </w:r>
      <w:r w:rsidR="00660BFE">
        <w:rPr>
          <w:rFonts w:ascii="Times New Roman" w:hAnsi="Times New Roman" w:cs="Times New Roman"/>
          <w:rtl/>
          <w:lang w:bidi="ar-QA"/>
        </w:rPr>
        <w:t xml:space="preserve"> لمرضهم، ليمكنهم من حرية القول/</w:t>
      </w:r>
      <w:r w:rsidRPr="00AB2AD4">
        <w:rPr>
          <w:rFonts w:ascii="Times New Roman" w:hAnsi="Times New Roman" w:cs="Times New Roman"/>
          <w:rtl/>
          <w:lang w:bidi="ar-QA"/>
        </w:rPr>
        <w:t>الكتابة كفعل نضالي/ثوري ضد عنف الخطاب الاستعماري، كما سردها في كتابه (معذبو الأرض) وغيره، أو كما جسدت في روايات عن شخصية هذا الطبيب والمثقف العضوي، مثل رواية جيجيقة براهيمي (فرانز فانون)</w:t>
      </w:r>
      <w:r w:rsidRPr="00AB2AD4">
        <w:rPr>
          <w:rFonts w:ascii="Times New Roman" w:hAnsi="Times New Roman" w:cs="Times New Roman" w:hint="cs"/>
          <w:rtl/>
          <w:lang w:bidi="ar-QA"/>
        </w:rPr>
        <w:t>.</w:t>
      </w:r>
    </w:p>
    <w:p w14:paraId="0195CBCD" w14:textId="314A88FE" w:rsidR="007A503A" w:rsidRDefault="004F7FE6" w:rsidP="006B6969">
      <w:pPr>
        <w:spacing w:after="240" w:line="240" w:lineRule="auto"/>
        <w:jc w:val="both"/>
        <w:rPr>
          <w:rFonts w:ascii="Times New Roman" w:hAnsi="Times New Roman" w:cs="Times New Roman"/>
          <w:rtl/>
        </w:rPr>
      </w:pPr>
      <w:r w:rsidRPr="00BC3AF5">
        <w:rPr>
          <w:rFonts w:ascii="Times New Roman" w:hAnsi="Times New Roman" w:cs="Times New Roman"/>
          <w:b/>
          <w:bCs/>
          <w:rtl/>
        </w:rPr>
        <w:t>كلمات مفتاحية:</w:t>
      </w:r>
      <w:r w:rsidR="00BC3AF5">
        <w:rPr>
          <w:rFonts w:ascii="Times New Roman" w:hAnsi="Times New Roman" w:cs="Times New Roman"/>
        </w:rPr>
        <w:t xml:space="preserve"> </w:t>
      </w:r>
      <w:r w:rsidR="006B6969">
        <w:rPr>
          <w:rFonts w:ascii="Times New Roman" w:hAnsi="Times New Roman" w:cs="Times New Roman"/>
          <w:rtl/>
          <w:lang w:bidi="ar-QA"/>
        </w:rPr>
        <w:t>الطب السردي</w:t>
      </w:r>
      <w:r w:rsidR="006B6969" w:rsidRPr="008775FF">
        <w:rPr>
          <w:rFonts w:ascii="Times New Roman" w:hAnsi="Times New Roman" w:cs="Times New Roman" w:hint="cs"/>
          <w:rtl/>
        </w:rPr>
        <w:t>،</w:t>
      </w:r>
      <w:r w:rsidR="006B6969">
        <w:rPr>
          <w:rFonts w:ascii="Times New Roman" w:hAnsi="Times New Roman" w:cs="Times New Roman"/>
          <w:rtl/>
          <w:lang w:bidi="ar-QA"/>
        </w:rPr>
        <w:t xml:space="preserve"> ما بعد الكولونيالية</w:t>
      </w:r>
      <w:r w:rsidR="006B6969" w:rsidRPr="008775FF">
        <w:rPr>
          <w:rFonts w:ascii="Times New Roman" w:hAnsi="Times New Roman" w:cs="Times New Roman" w:hint="cs"/>
          <w:rtl/>
        </w:rPr>
        <w:t>،</w:t>
      </w:r>
      <w:r w:rsidR="006B6969">
        <w:rPr>
          <w:rFonts w:ascii="Times New Roman" w:hAnsi="Times New Roman" w:cs="Times New Roman"/>
          <w:rtl/>
          <w:lang w:bidi="ar-QA"/>
        </w:rPr>
        <w:t xml:space="preserve"> الدراسات البينية</w:t>
      </w:r>
      <w:r w:rsidR="006B6969" w:rsidRPr="008775FF">
        <w:rPr>
          <w:rFonts w:ascii="Times New Roman" w:hAnsi="Times New Roman" w:cs="Times New Roman" w:hint="cs"/>
          <w:rtl/>
        </w:rPr>
        <w:t>،</w:t>
      </w:r>
      <w:r w:rsidR="006B6969">
        <w:rPr>
          <w:rFonts w:ascii="Times New Roman" w:hAnsi="Times New Roman" w:cs="Times New Roman"/>
          <w:rtl/>
          <w:lang w:bidi="ar-QA"/>
        </w:rPr>
        <w:t xml:space="preserve"> المرض</w:t>
      </w:r>
      <w:r w:rsidR="006B6969" w:rsidRPr="008775FF">
        <w:rPr>
          <w:rFonts w:ascii="Times New Roman" w:hAnsi="Times New Roman" w:cs="Times New Roman" w:hint="cs"/>
          <w:rtl/>
        </w:rPr>
        <w:t>،</w:t>
      </w:r>
      <w:r w:rsidR="006B6969">
        <w:rPr>
          <w:rFonts w:ascii="Times New Roman" w:hAnsi="Times New Roman" w:cs="Times New Roman"/>
          <w:rtl/>
          <w:lang w:bidi="ar-QA"/>
        </w:rPr>
        <w:t xml:space="preserve"> المقاومة</w:t>
      </w:r>
      <w:r w:rsidR="006B6969" w:rsidRPr="008775FF">
        <w:rPr>
          <w:rFonts w:ascii="Times New Roman" w:hAnsi="Times New Roman" w:cs="Times New Roman" w:hint="cs"/>
          <w:rtl/>
        </w:rPr>
        <w:t>،</w:t>
      </w:r>
      <w:r w:rsidR="006B6969">
        <w:rPr>
          <w:rFonts w:ascii="Times New Roman" w:hAnsi="Times New Roman" w:cs="Times New Roman"/>
          <w:rtl/>
          <w:lang w:bidi="ar-QA"/>
        </w:rPr>
        <w:t xml:space="preserve"> الكتابة</w:t>
      </w:r>
      <w:r w:rsidR="006B6969" w:rsidRPr="008775FF">
        <w:rPr>
          <w:rFonts w:ascii="Times New Roman" w:hAnsi="Times New Roman" w:cs="Times New Roman" w:hint="cs"/>
          <w:rtl/>
        </w:rPr>
        <w:t>،</w:t>
      </w:r>
      <w:r w:rsidR="006B6969" w:rsidRPr="006B6969">
        <w:rPr>
          <w:rFonts w:ascii="Times New Roman" w:hAnsi="Times New Roman" w:cs="Times New Roman"/>
          <w:rtl/>
          <w:lang w:bidi="ar-QA"/>
        </w:rPr>
        <w:t xml:space="preserve"> فرانز فانون</w:t>
      </w:r>
      <w:r w:rsidR="00815827">
        <w:rPr>
          <w:rFonts w:ascii="Times New Roman" w:hAnsi="Times New Roman" w:cs="Times New Roman" w:hint="cs"/>
          <w:rtl/>
        </w:rPr>
        <w:t>.</w:t>
      </w:r>
    </w:p>
    <w:p w14:paraId="782469CC" w14:textId="78E157A2" w:rsidR="004F4EA9" w:rsidRPr="004F4EA9" w:rsidRDefault="00865FFD" w:rsidP="00C72252">
      <w:pPr>
        <w:bidi w:val="0"/>
        <w:spacing w:after="0" w:line="360" w:lineRule="auto"/>
        <w:jc w:val="center"/>
        <w:rPr>
          <w:rFonts w:asciiTheme="majorBidi" w:hAnsiTheme="majorBidi" w:cstheme="majorBidi"/>
          <w:b/>
          <w:bCs/>
          <w:sz w:val="28"/>
          <w:szCs w:val="28"/>
          <w:rtl/>
          <w:lang w:bidi="ar-EG"/>
        </w:rPr>
      </w:pPr>
      <w:r w:rsidRPr="00865FFD">
        <w:rPr>
          <w:rFonts w:asciiTheme="majorBidi" w:hAnsiTheme="majorBidi" w:cstheme="majorBidi"/>
          <w:b/>
          <w:bCs/>
          <w:sz w:val="28"/>
          <w:szCs w:val="28"/>
        </w:rPr>
        <w:t xml:space="preserve">Narrative </w:t>
      </w:r>
      <w:r w:rsidR="00C72252">
        <w:rPr>
          <w:rFonts w:asciiTheme="majorBidi" w:hAnsiTheme="majorBidi" w:cstheme="majorBidi"/>
          <w:b/>
          <w:bCs/>
          <w:sz w:val="28"/>
          <w:szCs w:val="28"/>
        </w:rPr>
        <w:t>M</w:t>
      </w:r>
      <w:r w:rsidRPr="00865FFD">
        <w:rPr>
          <w:rFonts w:asciiTheme="majorBidi" w:hAnsiTheme="majorBidi" w:cstheme="majorBidi"/>
          <w:b/>
          <w:bCs/>
          <w:sz w:val="28"/>
          <w:szCs w:val="28"/>
        </w:rPr>
        <w:t xml:space="preserve">edicine and </w:t>
      </w:r>
      <w:proofErr w:type="spellStart"/>
      <w:r w:rsidR="00C72252">
        <w:rPr>
          <w:rFonts w:asciiTheme="majorBidi" w:hAnsiTheme="majorBidi" w:cstheme="majorBidi"/>
          <w:b/>
          <w:bCs/>
          <w:sz w:val="28"/>
          <w:szCs w:val="28"/>
        </w:rPr>
        <w:t>P</w:t>
      </w:r>
      <w:r w:rsidRPr="00865FFD">
        <w:rPr>
          <w:rFonts w:asciiTheme="majorBidi" w:hAnsiTheme="majorBidi" w:cstheme="majorBidi"/>
          <w:b/>
          <w:bCs/>
          <w:sz w:val="28"/>
          <w:szCs w:val="28"/>
        </w:rPr>
        <w:t>ostcolonialism</w:t>
      </w:r>
      <w:proofErr w:type="spellEnd"/>
      <w:r w:rsidRPr="00865FFD">
        <w:rPr>
          <w:rFonts w:asciiTheme="majorBidi" w:hAnsiTheme="majorBidi" w:cstheme="majorBidi"/>
          <w:b/>
          <w:bCs/>
          <w:sz w:val="28"/>
          <w:szCs w:val="28"/>
        </w:rPr>
        <w:t xml:space="preserve"> (Frantz Fanon and the </w:t>
      </w:r>
      <w:r w:rsidR="00C72252">
        <w:rPr>
          <w:rFonts w:asciiTheme="majorBidi" w:hAnsiTheme="majorBidi" w:cstheme="majorBidi"/>
          <w:b/>
          <w:bCs/>
          <w:sz w:val="28"/>
          <w:szCs w:val="28"/>
        </w:rPr>
        <w:t>R</w:t>
      </w:r>
      <w:r w:rsidRPr="00865FFD">
        <w:rPr>
          <w:rFonts w:asciiTheme="majorBidi" w:hAnsiTheme="majorBidi" w:cstheme="majorBidi"/>
          <w:b/>
          <w:bCs/>
          <w:sz w:val="28"/>
          <w:szCs w:val="28"/>
        </w:rPr>
        <w:t xml:space="preserve">esistance of </w:t>
      </w:r>
      <w:r w:rsidR="00C72252">
        <w:rPr>
          <w:rFonts w:asciiTheme="majorBidi" w:hAnsiTheme="majorBidi" w:cstheme="majorBidi"/>
          <w:b/>
          <w:bCs/>
          <w:sz w:val="28"/>
          <w:szCs w:val="28"/>
        </w:rPr>
        <w:t>I</w:t>
      </w:r>
      <w:r w:rsidRPr="00865FFD">
        <w:rPr>
          <w:rFonts w:asciiTheme="majorBidi" w:hAnsiTheme="majorBidi" w:cstheme="majorBidi"/>
          <w:b/>
          <w:bCs/>
          <w:sz w:val="28"/>
          <w:szCs w:val="28"/>
        </w:rPr>
        <w:t xml:space="preserve">llness through </w:t>
      </w:r>
      <w:r w:rsidR="00C72252">
        <w:rPr>
          <w:rFonts w:asciiTheme="majorBidi" w:hAnsiTheme="majorBidi" w:cstheme="majorBidi"/>
          <w:b/>
          <w:bCs/>
          <w:sz w:val="28"/>
          <w:szCs w:val="28"/>
        </w:rPr>
        <w:t>W</w:t>
      </w:r>
      <w:r w:rsidRPr="00865FFD">
        <w:rPr>
          <w:rFonts w:asciiTheme="majorBidi" w:hAnsiTheme="majorBidi" w:cstheme="majorBidi"/>
          <w:b/>
          <w:bCs/>
          <w:sz w:val="28"/>
          <w:szCs w:val="28"/>
        </w:rPr>
        <w:t>riting)</w:t>
      </w:r>
    </w:p>
    <w:p w14:paraId="73D2AF51" w14:textId="629D2765" w:rsidR="00D4506D" w:rsidRPr="00672C08" w:rsidRDefault="00DE7201" w:rsidP="00660BFE">
      <w:pPr>
        <w:bidi w:val="0"/>
        <w:spacing w:before="160" w:line="360" w:lineRule="auto"/>
        <w:jc w:val="center"/>
        <w:rPr>
          <w:rFonts w:asciiTheme="majorBidi" w:hAnsiTheme="majorBidi" w:cs="Times New Roman"/>
          <w:b/>
          <w:bCs/>
          <w:rtl/>
          <w:lang w:val="en-GB" w:bidi="ar-EG"/>
        </w:rPr>
      </w:pPr>
      <w:proofErr w:type="spellStart"/>
      <w:r w:rsidRPr="00DE7201">
        <w:rPr>
          <w:rFonts w:asciiTheme="majorBidi" w:hAnsiTheme="majorBidi" w:cs="Times New Roman"/>
          <w:b/>
          <w:bCs/>
        </w:rPr>
        <w:t>Abdelhak</w:t>
      </w:r>
      <w:proofErr w:type="spellEnd"/>
      <w:r w:rsidRPr="00DE7201">
        <w:rPr>
          <w:rFonts w:asciiTheme="majorBidi" w:hAnsiTheme="majorBidi" w:cs="Times New Roman"/>
          <w:b/>
          <w:bCs/>
        </w:rPr>
        <w:t xml:space="preserve"> </w:t>
      </w:r>
      <w:proofErr w:type="spellStart"/>
      <w:r w:rsidRPr="00DE7201">
        <w:rPr>
          <w:rFonts w:asciiTheme="majorBidi" w:hAnsiTheme="majorBidi" w:cs="Times New Roman"/>
          <w:b/>
          <w:bCs/>
        </w:rPr>
        <w:t>Belabed</w:t>
      </w:r>
      <w:proofErr w:type="spellEnd"/>
    </w:p>
    <w:p w14:paraId="4315BF65" w14:textId="77777777" w:rsidR="00DE7201" w:rsidRDefault="00DE7201" w:rsidP="00697FD5">
      <w:pPr>
        <w:bidi w:val="0"/>
        <w:spacing w:after="0" w:line="360" w:lineRule="auto"/>
        <w:jc w:val="center"/>
        <w:rPr>
          <w:rFonts w:asciiTheme="majorBidi" w:hAnsiTheme="majorBidi" w:cs="Times New Roman"/>
          <w:b/>
          <w:bCs/>
        </w:rPr>
      </w:pPr>
      <w:r w:rsidRPr="00DE7201">
        <w:rPr>
          <w:rFonts w:asciiTheme="majorBidi" w:hAnsiTheme="majorBidi" w:cs="Times New Roman"/>
          <w:b/>
          <w:bCs/>
        </w:rPr>
        <w:t xml:space="preserve">Department of Arabic Language, College of Arts and Sciences, Qatar University, </w:t>
      </w:r>
    </w:p>
    <w:p w14:paraId="22E1A9D7" w14:textId="345C55CA" w:rsidR="00495382" w:rsidRPr="00097CCB" w:rsidRDefault="00DE7201" w:rsidP="00DE7201">
      <w:pPr>
        <w:bidi w:val="0"/>
        <w:spacing w:line="360" w:lineRule="auto"/>
        <w:jc w:val="center"/>
        <w:rPr>
          <w:rFonts w:asciiTheme="majorBidi" w:hAnsiTheme="majorBidi" w:cs="Times New Roman"/>
          <w:b/>
          <w:bCs/>
          <w:rtl/>
          <w:lang w:val="en-GB" w:bidi="ar-EG"/>
        </w:rPr>
      </w:pPr>
      <w:r w:rsidRPr="00DE7201">
        <w:rPr>
          <w:rFonts w:asciiTheme="majorBidi" w:hAnsiTheme="majorBidi" w:cs="Times New Roman"/>
          <w:b/>
          <w:bCs/>
        </w:rPr>
        <w:t>P.O. Box 2713, Doha, Qatar</w:t>
      </w:r>
      <w:r w:rsidR="005B792B" w:rsidRPr="005B792B">
        <w:rPr>
          <w:rFonts w:asciiTheme="majorBidi" w:hAnsiTheme="majorBidi" w:cs="Times New Roman"/>
          <w:b/>
          <w:bCs/>
          <w:lang w:val="en-GB"/>
        </w:rPr>
        <w:t xml:space="preserve"> </w:t>
      </w:r>
    </w:p>
    <w:p w14:paraId="5767E41A" w14:textId="48DB0E6E" w:rsidR="001566F0" w:rsidRPr="00672C08" w:rsidRDefault="007D7C8C" w:rsidP="007D7C8C">
      <w:pPr>
        <w:bidi w:val="0"/>
        <w:spacing w:after="100" w:afterAutospacing="1" w:line="360" w:lineRule="auto"/>
        <w:jc w:val="center"/>
        <w:rPr>
          <w:rFonts w:asciiTheme="majorBidi" w:hAnsiTheme="majorBidi" w:cs="Times New Roman"/>
          <w:b/>
          <w:bCs/>
          <w:rtl/>
          <w:lang w:val="en-GB"/>
        </w:rPr>
      </w:pPr>
      <w:r w:rsidRPr="005D6347">
        <w:rPr>
          <w:rFonts w:asciiTheme="majorBidi" w:hAnsiTheme="majorBidi" w:cs="Times New Roman"/>
          <w:b/>
          <w:bCs/>
        </w:rPr>
        <w:t>abelabed@qu.edu.qa</w:t>
      </w:r>
      <w:r w:rsidR="00495382" w:rsidRPr="00672C08">
        <w:rPr>
          <w:rFonts w:asciiTheme="majorBidi" w:hAnsiTheme="majorBidi" w:cs="Times New Roman"/>
          <w:b/>
          <w:bCs/>
          <w:rtl/>
          <w:lang w:val="en-GB"/>
        </w:rPr>
        <w:t xml:space="preserve"> </w:t>
      </w:r>
    </w:p>
    <w:p w14:paraId="38059CB9" w14:textId="2A36F34D" w:rsidR="00F31E7E" w:rsidRPr="00BC3AF5" w:rsidRDefault="000801B8" w:rsidP="004654ED">
      <w:pPr>
        <w:tabs>
          <w:tab w:val="left" w:pos="1890"/>
        </w:tabs>
        <w:bidi w:val="0"/>
        <w:spacing w:before="100" w:beforeAutospacing="1" w:after="120" w:line="240" w:lineRule="auto"/>
        <w:jc w:val="both"/>
        <w:rPr>
          <w:rFonts w:asciiTheme="majorBidi" w:hAnsiTheme="majorBidi" w:cstheme="majorBidi"/>
          <w:b/>
          <w:bCs/>
        </w:rPr>
      </w:pPr>
      <w:r w:rsidRPr="00BC3AF5">
        <w:rPr>
          <w:rFonts w:asciiTheme="majorBidi" w:hAnsiTheme="majorBidi" w:cstheme="majorBidi"/>
          <w:b/>
          <w:bCs/>
        </w:rPr>
        <w:t>Abstract:</w:t>
      </w:r>
    </w:p>
    <w:p w14:paraId="37995429" w14:textId="57E19E5F" w:rsidR="00DA01D5" w:rsidRPr="00495382" w:rsidRDefault="007C4B36" w:rsidP="007C4B36">
      <w:pPr>
        <w:bidi w:val="0"/>
        <w:spacing w:line="240" w:lineRule="auto"/>
        <w:jc w:val="both"/>
        <w:rPr>
          <w:rFonts w:asciiTheme="majorBidi" w:hAnsiTheme="majorBidi" w:cstheme="majorBidi"/>
          <w:color w:val="222222"/>
          <w:sz w:val="28"/>
          <w:szCs w:val="28"/>
        </w:rPr>
      </w:pPr>
      <w:r w:rsidRPr="007C4B36">
        <w:rPr>
          <w:rFonts w:ascii="Times New Roman" w:hAnsi="Times New Roman" w:cs="Times New Roman"/>
        </w:rPr>
        <w:t xml:space="preserve">Narrative medicine is an interdisciplinary field that combines scientific medical approaches with fictional narrative texts, providing new avenues for researchers, doctors, and critics to explore the aesthetics of illness and address it through the power of storytelling. In this research, we focus on examining the narrative works of Frantz Fanon (1925–1961), a prominent psychiatrist and thinker in cultural studies and postcolonial studies. Our objective is to analyze how Fanon addressed war-related diseases and resisted their violence through writing, drawing on the archives of his patients, and reexamining their narrative histories of illness. By granting them freedom of expression, Fanon's approach became an act of </w:t>
      </w:r>
      <w:r w:rsidRPr="007C4B36">
        <w:rPr>
          <w:rFonts w:ascii="Times New Roman" w:hAnsi="Times New Roman" w:cs="Times New Roman"/>
        </w:rPr>
        <w:lastRenderedPageBreak/>
        <w:t xml:space="preserve">resistance against the oppressive colonial discourse. This investigation will primarily explore Fanon's seminal work, The Wretched of the Earth (1961), as well as other novels that delve into the life and character of this influential organic and intellectual doctor, such as </w:t>
      </w:r>
      <w:proofErr w:type="spellStart"/>
      <w:r w:rsidRPr="007C4B36">
        <w:rPr>
          <w:rFonts w:ascii="Times New Roman" w:hAnsi="Times New Roman" w:cs="Times New Roman"/>
        </w:rPr>
        <w:t>Jijiga</w:t>
      </w:r>
      <w:proofErr w:type="spellEnd"/>
      <w:r w:rsidRPr="007C4B36">
        <w:rPr>
          <w:rFonts w:ascii="Times New Roman" w:hAnsi="Times New Roman" w:cs="Times New Roman"/>
        </w:rPr>
        <w:t xml:space="preserve"> </w:t>
      </w:r>
      <w:proofErr w:type="spellStart"/>
      <w:r w:rsidRPr="007C4B36">
        <w:rPr>
          <w:rFonts w:ascii="Times New Roman" w:hAnsi="Times New Roman" w:cs="Times New Roman"/>
        </w:rPr>
        <w:t>Brahimi's</w:t>
      </w:r>
      <w:proofErr w:type="spellEnd"/>
      <w:r w:rsidRPr="007C4B36">
        <w:rPr>
          <w:rFonts w:ascii="Times New Roman" w:hAnsi="Times New Roman" w:cs="Times New Roman"/>
        </w:rPr>
        <w:t xml:space="preserve"> Frantz Fanon (2019).</w:t>
      </w:r>
      <w:r w:rsidR="00984761">
        <w:rPr>
          <w:rFonts w:asciiTheme="majorBidi" w:hAnsiTheme="majorBidi" w:cstheme="majorBidi"/>
          <w:color w:val="222222"/>
          <w:sz w:val="28"/>
          <w:szCs w:val="28"/>
        </w:rPr>
        <w:tab/>
      </w:r>
    </w:p>
    <w:p w14:paraId="450B476E" w14:textId="2A5A4532" w:rsidR="00DA01D5" w:rsidRDefault="00F31E7E" w:rsidP="00D02126">
      <w:pPr>
        <w:pStyle w:val="HTMLPreformatted"/>
        <w:shd w:val="clear" w:color="auto" w:fill="FFFFFF" w:themeFill="background1"/>
        <w:jc w:val="both"/>
        <w:rPr>
          <w:rFonts w:asciiTheme="majorBidi" w:hAnsiTheme="majorBidi" w:cstheme="majorBidi"/>
          <w:b/>
          <w:bCs/>
          <w:sz w:val="24"/>
          <w:szCs w:val="24"/>
        </w:rPr>
      </w:pPr>
      <w:r w:rsidRPr="00BC3AF5">
        <w:rPr>
          <w:rFonts w:asciiTheme="majorBidi" w:hAnsiTheme="majorBidi" w:cstheme="majorBidi"/>
          <w:b/>
          <w:bCs/>
          <w:color w:val="222222"/>
          <w:sz w:val="22"/>
          <w:szCs w:val="22"/>
        </w:rPr>
        <w:t>Keywords:</w:t>
      </w:r>
      <w:r w:rsidR="00BC3AF5">
        <w:rPr>
          <w:rFonts w:asciiTheme="majorBidi" w:hAnsiTheme="majorBidi" w:cstheme="majorBidi"/>
          <w:b/>
          <w:bCs/>
          <w:color w:val="222222"/>
          <w:sz w:val="22"/>
          <w:szCs w:val="22"/>
        </w:rPr>
        <w:t xml:space="preserve"> </w:t>
      </w:r>
      <w:r w:rsidR="00D02126" w:rsidRPr="00D02126">
        <w:rPr>
          <w:rFonts w:asciiTheme="majorBidi" w:hAnsiTheme="majorBidi" w:cstheme="majorBidi"/>
          <w:color w:val="222222"/>
          <w:sz w:val="22"/>
          <w:szCs w:val="22"/>
        </w:rPr>
        <w:t xml:space="preserve">narrative medicine, </w:t>
      </w:r>
      <w:proofErr w:type="spellStart"/>
      <w:r w:rsidR="00D02126" w:rsidRPr="00D02126">
        <w:rPr>
          <w:rFonts w:asciiTheme="majorBidi" w:hAnsiTheme="majorBidi" w:cstheme="majorBidi"/>
          <w:color w:val="222222"/>
          <w:sz w:val="22"/>
          <w:szCs w:val="22"/>
        </w:rPr>
        <w:t>postcolonialism</w:t>
      </w:r>
      <w:proofErr w:type="spellEnd"/>
      <w:r w:rsidR="00D02126" w:rsidRPr="00D02126">
        <w:rPr>
          <w:rFonts w:asciiTheme="majorBidi" w:hAnsiTheme="majorBidi" w:cstheme="majorBidi"/>
          <w:color w:val="222222"/>
          <w:sz w:val="22"/>
          <w:szCs w:val="22"/>
        </w:rPr>
        <w:t>, interdisciplinary studies, disease, writing, resistance, Frantz Fanon.</w:t>
      </w:r>
      <w:r w:rsidR="00672C08">
        <w:rPr>
          <w:rFonts w:asciiTheme="majorBidi" w:hAnsiTheme="majorBidi" w:cstheme="majorBidi"/>
          <w:b/>
          <w:bCs/>
          <w:sz w:val="24"/>
          <w:szCs w:val="24"/>
        </w:rPr>
        <w:t xml:space="preserve"> </w:t>
      </w:r>
    </w:p>
    <w:p w14:paraId="7C198939" w14:textId="54C2ED4C" w:rsidR="00073FD3" w:rsidRDefault="00660BFE" w:rsidP="00B51BF5">
      <w:pPr>
        <w:spacing w:before="100" w:beforeAutospacing="1" w:after="120" w:line="240" w:lineRule="auto"/>
        <w:jc w:val="both"/>
        <w:rPr>
          <w:rFonts w:asciiTheme="majorBidi" w:eastAsia="Times New Roman" w:hAnsiTheme="majorBidi" w:cstheme="majorBidi"/>
          <w:sz w:val="24"/>
          <w:szCs w:val="24"/>
          <w:rtl/>
          <w:lang w:bidi="ar-EG"/>
        </w:rPr>
      </w:pPr>
      <w:r w:rsidRPr="00660BFE">
        <w:rPr>
          <w:rFonts w:asciiTheme="majorBidi" w:eastAsia="Times New Roman" w:hAnsiTheme="majorBidi" w:cstheme="majorBidi"/>
          <w:b/>
          <w:bCs/>
          <w:sz w:val="24"/>
          <w:szCs w:val="24"/>
          <w:rtl/>
          <w:lang w:bidi="ar-QA"/>
        </w:rPr>
        <w:t>مقدمة:</w:t>
      </w:r>
    </w:p>
    <w:p w14:paraId="6C111CD8" w14:textId="4D38BB36" w:rsidR="0082384F" w:rsidRDefault="00660BFE" w:rsidP="00660BFE">
      <w:pPr>
        <w:spacing w:line="240" w:lineRule="auto"/>
        <w:jc w:val="both"/>
        <w:rPr>
          <w:rFonts w:asciiTheme="majorBidi" w:eastAsia="Times New Roman" w:hAnsiTheme="majorBidi" w:cs="Times New Roman"/>
          <w:sz w:val="24"/>
          <w:szCs w:val="24"/>
        </w:rPr>
      </w:pPr>
      <w:r w:rsidRPr="00660BFE">
        <w:rPr>
          <w:rFonts w:asciiTheme="majorBidi" w:eastAsia="Times New Roman" w:hAnsiTheme="majorBidi" w:cs="Times New Roman"/>
          <w:sz w:val="24"/>
          <w:szCs w:val="24"/>
          <w:rtl/>
          <w:lang w:bidi="ar-QA"/>
        </w:rPr>
        <w:t>يعد الطب السردي من بين الدراسات الحديثة، كونه فرع</w:t>
      </w:r>
      <w:r w:rsidRPr="00660BFE">
        <w:rPr>
          <w:rFonts w:asciiTheme="majorBidi" w:eastAsia="Times New Roman" w:hAnsiTheme="majorBidi" w:cs="Times New Roman" w:hint="cs"/>
          <w:sz w:val="24"/>
          <w:szCs w:val="24"/>
          <w:rtl/>
          <w:lang w:bidi="ar-QA"/>
        </w:rPr>
        <w:t>ا</w:t>
      </w:r>
      <w:r w:rsidRPr="00660BFE">
        <w:rPr>
          <w:rFonts w:asciiTheme="majorBidi" w:eastAsia="Times New Roman" w:hAnsiTheme="majorBidi" w:cs="Times New Roman"/>
          <w:sz w:val="24"/>
          <w:szCs w:val="24"/>
          <w:rtl/>
          <w:lang w:bidi="ar-QA"/>
        </w:rPr>
        <w:t xml:space="preserve"> من الدراسات البيني</w:t>
      </w:r>
      <w:r w:rsidRPr="00660BFE">
        <w:rPr>
          <w:rFonts w:asciiTheme="majorBidi" w:eastAsia="Times New Roman" w:hAnsiTheme="majorBidi" w:cs="Times New Roman" w:hint="cs"/>
          <w:sz w:val="24"/>
          <w:szCs w:val="24"/>
          <w:rtl/>
          <w:lang w:bidi="ar-QA"/>
        </w:rPr>
        <w:t>ّ</w:t>
      </w:r>
      <w:r w:rsidRPr="00660BFE">
        <w:rPr>
          <w:rFonts w:asciiTheme="majorBidi" w:eastAsia="Times New Roman" w:hAnsiTheme="majorBidi" w:cs="Times New Roman"/>
          <w:sz w:val="24"/>
          <w:szCs w:val="24"/>
          <w:rtl/>
          <w:lang w:bidi="ar-QA"/>
        </w:rPr>
        <w:t>ة التي تجمع بين المقاربة الطبية العلمية، والنصوص السردية الخيالية، هذه العلاقة الحوارية الجديدة بين العلوم</w:t>
      </w:r>
      <w:r w:rsidRPr="00660BFE">
        <w:rPr>
          <w:rFonts w:asciiTheme="majorBidi" w:eastAsia="Times New Roman" w:hAnsiTheme="majorBidi" w:cs="Times New Roman" w:hint="cs"/>
          <w:sz w:val="24"/>
          <w:szCs w:val="24"/>
          <w:rtl/>
          <w:lang w:bidi="ar-QA"/>
        </w:rPr>
        <w:t xml:space="preserve"> والعلوم الإنسانية</w:t>
      </w:r>
      <w:r w:rsidRPr="00660BFE">
        <w:rPr>
          <w:rFonts w:asciiTheme="majorBidi" w:eastAsia="Times New Roman" w:hAnsiTheme="majorBidi" w:cs="Times New Roman"/>
          <w:sz w:val="24"/>
          <w:szCs w:val="24"/>
          <w:rtl/>
          <w:lang w:bidi="ar-QA"/>
        </w:rPr>
        <w:t xml:space="preserve"> ستفتح للباحثين أطباء ونقاد</w:t>
      </w:r>
      <w:r w:rsidRPr="00660BFE">
        <w:rPr>
          <w:rFonts w:asciiTheme="majorBidi" w:eastAsia="Times New Roman" w:hAnsiTheme="majorBidi" w:cs="Times New Roman" w:hint="cs"/>
          <w:sz w:val="24"/>
          <w:szCs w:val="24"/>
          <w:rtl/>
          <w:lang w:bidi="ar-QA"/>
        </w:rPr>
        <w:t>ا</w:t>
      </w:r>
      <w:r w:rsidRPr="00660BFE">
        <w:rPr>
          <w:rFonts w:asciiTheme="majorBidi" w:eastAsia="Times New Roman" w:hAnsiTheme="majorBidi" w:cs="Times New Roman"/>
          <w:sz w:val="24"/>
          <w:szCs w:val="24"/>
          <w:rtl/>
          <w:lang w:bidi="ar-QA"/>
        </w:rPr>
        <w:t xml:space="preserve"> طرقا جديدة لاكتشاف جمالية المرض وعلاجه من خلال الخيال السردي. لهذا نحاول في هذا البحث استرجاع أحد المفكرين والأطباء المؤسسين للدراسات الثقافية والدراسات ما بعد الكولونيالية</w:t>
      </w:r>
      <w:r w:rsidRPr="00660BFE">
        <w:rPr>
          <w:rFonts w:asciiTheme="majorBidi" w:eastAsia="Times New Roman" w:hAnsiTheme="majorBidi" w:cs="Times New Roman" w:hint="cs"/>
          <w:sz w:val="24"/>
          <w:szCs w:val="24"/>
          <w:rtl/>
          <w:lang w:bidi="ar-QA"/>
        </w:rPr>
        <w:t>،</w:t>
      </w:r>
      <w:r w:rsidRPr="00660BFE">
        <w:rPr>
          <w:rFonts w:asciiTheme="majorBidi" w:eastAsia="Times New Roman" w:hAnsiTheme="majorBidi" w:cs="Times New Roman"/>
          <w:sz w:val="24"/>
          <w:szCs w:val="24"/>
          <w:rtl/>
          <w:lang w:bidi="ar-QA"/>
        </w:rPr>
        <w:t xml:space="preserve"> وهو الطبيب النفسي (فرانز فانون)، للبحث عن كيفية معالجته أمراض الحروب ومقاومة عنفها بالكتابة، من خلال أرشيف مرضاه الذين عالجهم، وأعاد قراءة </w:t>
      </w:r>
      <w:r w:rsidRPr="00660BFE">
        <w:rPr>
          <w:rFonts w:asciiTheme="majorBidi" w:eastAsia="Times New Roman" w:hAnsiTheme="majorBidi" w:cs="Times New Roman" w:hint="cs"/>
          <w:sz w:val="24"/>
          <w:szCs w:val="24"/>
          <w:rtl/>
          <w:lang w:bidi="ar-QA"/>
        </w:rPr>
        <w:t>التاريخ</w:t>
      </w:r>
      <w:r w:rsidRPr="00660BFE">
        <w:rPr>
          <w:rFonts w:asciiTheme="majorBidi" w:eastAsia="Times New Roman" w:hAnsiTheme="majorBidi" w:cs="Times New Roman"/>
          <w:sz w:val="24"/>
          <w:szCs w:val="24"/>
          <w:rtl/>
          <w:lang w:bidi="ar-QA"/>
        </w:rPr>
        <w:t xml:space="preserve"> السردي</w:t>
      </w:r>
      <w:r>
        <w:rPr>
          <w:rFonts w:asciiTheme="majorBidi" w:eastAsia="Times New Roman" w:hAnsiTheme="majorBidi" w:cs="Times New Roman"/>
          <w:sz w:val="24"/>
          <w:szCs w:val="24"/>
          <w:rtl/>
          <w:lang w:bidi="ar-QA"/>
        </w:rPr>
        <w:t xml:space="preserve"> لمرضهم، ليمكنهم من حرية القول/</w:t>
      </w:r>
      <w:r w:rsidRPr="00660BFE">
        <w:rPr>
          <w:rFonts w:asciiTheme="majorBidi" w:eastAsia="Times New Roman" w:hAnsiTheme="majorBidi" w:cs="Times New Roman"/>
          <w:sz w:val="24"/>
          <w:szCs w:val="24"/>
          <w:rtl/>
          <w:lang w:bidi="ar-QA"/>
        </w:rPr>
        <w:t>الكتابة كفعل نضالي/ثوري ضد عنف الخطاب الاستعماري، كما سردها في كتابه (معذبو الأرض) وغيره، أو كما جسدت في روايات عن شخصية هذا الطبيب والمثقف العضوي، مثل رواية جيجيقة براهيمي (فرانز فانون)</w:t>
      </w:r>
      <w:r w:rsidRPr="00660BFE">
        <w:rPr>
          <w:rFonts w:asciiTheme="majorBidi" w:eastAsia="Times New Roman" w:hAnsiTheme="majorBidi" w:cs="Times New Roman" w:hint="cs"/>
          <w:sz w:val="24"/>
          <w:szCs w:val="24"/>
          <w:rtl/>
          <w:lang w:bidi="ar-QA"/>
        </w:rPr>
        <w:t>.</w:t>
      </w:r>
    </w:p>
    <w:p w14:paraId="7BB9AA90" w14:textId="5C49C6D9" w:rsidR="00B51BF5" w:rsidRDefault="00B51BF5" w:rsidP="00B51BF5">
      <w:pPr>
        <w:spacing w:before="100" w:beforeAutospacing="1" w:after="120"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b/>
          <w:bCs/>
          <w:sz w:val="24"/>
          <w:szCs w:val="24"/>
          <w:rtl/>
          <w:lang w:bidi="ar-QA"/>
        </w:rPr>
        <w:t xml:space="preserve">1- </w:t>
      </w:r>
      <w:r w:rsidRPr="00B51BF5">
        <w:rPr>
          <w:rFonts w:asciiTheme="majorBidi" w:eastAsia="Times New Roman" w:hAnsiTheme="majorBidi" w:cs="Times New Roman"/>
          <w:b/>
          <w:bCs/>
          <w:sz w:val="24"/>
          <w:szCs w:val="24"/>
          <w:rtl/>
          <w:lang w:bidi="ar-QA"/>
        </w:rPr>
        <w:t>الدراسات ما بعد الكولونيالية وموقف فرانز فانون من الطب الكولونيالي:</w:t>
      </w:r>
    </w:p>
    <w:p w14:paraId="51A34F47" w14:textId="6FBA6CE6" w:rsidR="00B51BF5" w:rsidRDefault="00B25711" w:rsidP="00B51BF5">
      <w:pPr>
        <w:spacing w:after="120" w:line="240" w:lineRule="auto"/>
        <w:jc w:val="both"/>
        <w:rPr>
          <w:rFonts w:asciiTheme="majorBidi" w:eastAsia="Times New Roman" w:hAnsiTheme="majorBidi" w:cs="Times New Roman"/>
          <w:sz w:val="24"/>
          <w:szCs w:val="24"/>
          <w:rtl/>
        </w:rPr>
      </w:pPr>
      <w:r>
        <w:rPr>
          <w:rFonts w:asciiTheme="majorBidi" w:eastAsia="Times New Roman" w:hAnsiTheme="majorBidi" w:cs="Times New Roman" w:hint="cs"/>
          <w:b/>
          <w:bCs/>
          <w:sz w:val="24"/>
          <w:szCs w:val="24"/>
          <w:rtl/>
          <w:lang w:bidi="ar-QA"/>
        </w:rPr>
        <w:t xml:space="preserve">1-1- </w:t>
      </w:r>
      <w:r w:rsidR="00B51BF5" w:rsidRPr="00B51BF5">
        <w:rPr>
          <w:rFonts w:asciiTheme="majorBidi" w:eastAsia="Times New Roman" w:hAnsiTheme="majorBidi" w:cs="Times New Roman" w:hint="cs"/>
          <w:b/>
          <w:bCs/>
          <w:sz w:val="24"/>
          <w:szCs w:val="24"/>
          <w:rtl/>
          <w:lang w:bidi="ar-QA"/>
        </w:rPr>
        <w:t>الدراسات ما بعد الكولونيالية:</w:t>
      </w:r>
    </w:p>
    <w:p w14:paraId="1274120D" w14:textId="77777777"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تعد الدراسات ما بعد الكولونيالية من بين الدراسات النقدية التي أنتجها المنعطف النقدي لما بعد البنيوية، إذ أصبح لها مكانة مهمة في النظريات الأدبية والنقدية على المستوى الثقافي والسياسي والاجتماعي، لما تعالجه من قضايا كانت وليدة صدمة الاستعمار وما بعده، كاشفة عن ذلك الصراع الثنائي الحضاري والثقافي والسياسي بين الغرب والشرق بخاصة لدى شعوب أفريقيا وآسيا، وكيف لهذه الأخيرة القدرة على تفكيك المركزية الغربية المتسلطة ذات المرجعية الاستعمارية من جهة، والاستشراقية من جهة أخرى.</w:t>
      </w:r>
    </w:p>
    <w:p w14:paraId="09E534FF" w14:textId="214A60E8"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لهذا آن للتابع أن يتكلم بتعبير سبيفاك</w:t>
      </w:r>
      <w:r w:rsidR="008F264E" w:rsidRPr="00B51BF5">
        <w:rPr>
          <w:rFonts w:asciiTheme="majorBidi" w:eastAsia="Times New Roman" w:hAnsiTheme="majorBidi" w:cs="Times New Roman"/>
          <w:sz w:val="24"/>
          <w:szCs w:val="24"/>
          <w:rtl/>
          <w:lang w:bidi="ar-QA"/>
        </w:rPr>
        <w:t xml:space="preserve"> </w:t>
      </w:r>
      <w:r w:rsidR="008F264E" w:rsidRPr="00B51BF5">
        <w:rPr>
          <w:rFonts w:asciiTheme="majorBidi" w:eastAsia="Times New Roman" w:hAnsiTheme="majorBidi" w:cs="Times New Roman"/>
          <w:sz w:val="24"/>
          <w:szCs w:val="24"/>
        </w:rPr>
        <w:t xml:space="preserve">(Donna </w:t>
      </w:r>
      <w:proofErr w:type="spellStart"/>
      <w:r w:rsidR="008F264E" w:rsidRPr="00B51BF5">
        <w:rPr>
          <w:rFonts w:asciiTheme="majorBidi" w:eastAsia="Times New Roman" w:hAnsiTheme="majorBidi" w:cs="Times New Roman"/>
          <w:sz w:val="24"/>
          <w:szCs w:val="24"/>
        </w:rPr>
        <w:t>Landy</w:t>
      </w:r>
      <w:proofErr w:type="spellEnd"/>
      <w:r w:rsidR="008F264E" w:rsidRPr="00B51BF5">
        <w:rPr>
          <w:rFonts w:asciiTheme="majorBidi" w:eastAsia="Times New Roman" w:hAnsiTheme="majorBidi" w:cs="Times New Roman"/>
          <w:sz w:val="24"/>
          <w:szCs w:val="24"/>
        </w:rPr>
        <w:t xml:space="preserve"> 287)</w:t>
      </w:r>
      <w:r w:rsidRPr="00B51BF5">
        <w:rPr>
          <w:rFonts w:asciiTheme="majorBidi" w:eastAsia="Times New Roman" w:hAnsiTheme="majorBidi" w:cs="Times New Roman" w:hint="cs"/>
          <w:sz w:val="24"/>
          <w:szCs w:val="24"/>
          <w:rtl/>
          <w:lang w:bidi="ar-QA"/>
        </w:rPr>
        <w:t>، ويقاوم بالسلاح وبالكتابة هذا المستعمِر، ويكشف وهم هيمنة الميثولوجيا البيضاء على فضاءات العلم والمعرفة، وأن الغرب مركز الكون، ولا يمكنه أن يتعايش مع ثقافات الشعوب الأخرى، لما يعتقده فيها من همجية وبربرية وتخلف، ولهذا رفض المتخصصون في الدراسات ما بعد الكولونيالية والمتشبعون بروح التنوير وما بعد الحداثة هذه السرديات الكولونيالية ذات الإيديولوجيا الإقصائية والانتخاب الثقافي، فكانت مبادئهم واضحة في الرد على الفكر والسرد الكولونيالي بـ:</w:t>
      </w:r>
      <w:r w:rsidRPr="00B51BF5">
        <w:rPr>
          <w:rFonts w:asciiTheme="majorBidi" w:eastAsia="Times New Roman" w:hAnsiTheme="majorBidi" w:cs="Times New Roman"/>
          <w:sz w:val="24"/>
          <w:szCs w:val="24"/>
          <w:vertAlign w:val="superscript"/>
          <w:rtl/>
          <w:lang w:bidi="ar-QA"/>
        </w:rPr>
        <w:endnoteReference w:id="1"/>
      </w:r>
    </w:p>
    <w:p w14:paraId="392EDDEC" w14:textId="77777777"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rPr>
      </w:pPr>
      <w:r w:rsidRPr="00B51BF5">
        <w:rPr>
          <w:rFonts w:asciiTheme="majorBidi" w:eastAsia="Times New Roman" w:hAnsiTheme="majorBidi" w:cs="Times New Roman" w:hint="cs"/>
          <w:sz w:val="24"/>
          <w:szCs w:val="24"/>
          <w:rtl/>
          <w:lang w:bidi="ar-QA"/>
        </w:rPr>
        <w:t>العمل على تفكيك الخطاب الكولونيالي الغربي، بهدم نظرياته، ونقض فرضياته، والرد على نتائجه، التي كانت تعبر عن الهيمنة، والطبقية، والعرقية، ولا مساواة؛ وهذا ما نجده في كتابات رواد الدراسات ما بعد الكولونيالية من أمثال: فرانز فانون، إدوارد سعيد، هومي بابا.</w:t>
      </w:r>
    </w:p>
    <w:p w14:paraId="560484EB" w14:textId="77777777"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rPr>
      </w:pPr>
      <w:r w:rsidRPr="00B51BF5">
        <w:rPr>
          <w:rFonts w:asciiTheme="majorBidi" w:eastAsia="Times New Roman" w:hAnsiTheme="majorBidi" w:cs="Times New Roman" w:hint="cs"/>
          <w:sz w:val="24"/>
          <w:szCs w:val="24"/>
          <w:rtl/>
          <w:lang w:bidi="ar-QA"/>
        </w:rPr>
        <w:t>النضال من أجل مكافحة سياسة التغريب والنظرة الدونية للشعوب الأخرى، ونزع عقدة التفوق الغربي في التمدن والتحضر...خاصة عند كثير من المثقفين والمنظرين في الدراسات ما بعد الكولونيالية الذين عانوا الغربة والمنفى والتمييز العرقي والانتخاب الثقافي، وكتبوا عنها وجعلوها موضوعا لدراساتهم وإبداعاتهم؛ وهذا يظهر واضحا في الكتابات الأكاديمية أو الإبداعي</w:t>
      </w:r>
      <w:r w:rsidRPr="00B51BF5">
        <w:rPr>
          <w:rFonts w:asciiTheme="majorBidi" w:eastAsia="Times New Roman" w:hAnsiTheme="majorBidi" w:cs="Times New Roman" w:hint="eastAsia"/>
          <w:sz w:val="24"/>
          <w:szCs w:val="24"/>
          <w:rtl/>
          <w:lang w:bidi="ar-QA"/>
        </w:rPr>
        <w:t>ة</w:t>
      </w:r>
      <w:r w:rsidRPr="00B51BF5">
        <w:rPr>
          <w:rFonts w:asciiTheme="majorBidi" w:eastAsia="Times New Roman" w:hAnsiTheme="majorBidi" w:cs="Times New Roman" w:hint="cs"/>
          <w:sz w:val="24"/>
          <w:szCs w:val="24"/>
          <w:rtl/>
          <w:lang w:bidi="ar-QA"/>
        </w:rPr>
        <w:t xml:space="preserve"> عند كل من عبد الرزاق غرنح، سلمان رشدي، إعجاز أحمد.</w:t>
      </w:r>
    </w:p>
    <w:p w14:paraId="066C1194" w14:textId="77777777"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rPr>
      </w:pPr>
      <w:r w:rsidRPr="00B51BF5">
        <w:rPr>
          <w:rFonts w:asciiTheme="majorBidi" w:eastAsia="Times New Roman" w:hAnsiTheme="majorBidi" w:cs="Times New Roman" w:hint="cs"/>
          <w:sz w:val="24"/>
          <w:szCs w:val="24"/>
          <w:rtl/>
          <w:lang w:bidi="ar-QA"/>
        </w:rPr>
        <w:t>طرح علاقة الأنا والآخر على محك النقاش العلمي بمقاربات ثقافية وتاريخانية، ودراسات الذاكرة، لفهم جدلية هذه العلاقة؛ هل هي ذات بعد سلبي صراعي مبني على العداء والكراهية، أم ذات بعد إيجابي تصالحي يبني المستقبل على أساس ثقافة التعايش التسامح؛ وهذه العلاقة المتصلة والمنفصلة بين الأنا والآخر كثيرا ما قرأناها في روايات الطيب صالح، وسهيل إدريس من الجيل الأول من الروائيين في المنطقة العربية، وكذلك في الكتابات الروائية للجيل الثاني؛ من أمثال واسيني الأعرج، وربيع جابر، وإنعام كو جه جي.</w:t>
      </w:r>
    </w:p>
    <w:p w14:paraId="7AEB04F2" w14:textId="33999C2D"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lastRenderedPageBreak/>
        <w:t>رد الكثير من مثقفي النظرية ما بعد الكولونيالية على فكرة الاندماج والتهجين في الحضارة الغربية، وعلى رأسهم هومي بابا، وغياتي سبيفاك، وأشيل مبينبي، مناهضين بذلك سياسة التهميش والإقصاء والاستلاب والتغريب، وذلك بتعزيز الهوية الوطنية وترسيخ المبادئ القومية والدافع عنها بالمقاومة المادية كما وجدانها في ثورات الشعوب في أفريقيا وآسيا، والمقاومة الثقافية كما هي في كتابات المثقف والروائي الفلسطيني غسان كنفاني في مجمل رواياته، وخاصة في كتابه الت</w:t>
      </w:r>
      <w:r w:rsidR="008F264E">
        <w:rPr>
          <w:rFonts w:asciiTheme="majorBidi" w:eastAsia="Times New Roman" w:hAnsiTheme="majorBidi" w:cs="Times New Roman" w:hint="cs"/>
          <w:sz w:val="24"/>
          <w:szCs w:val="24"/>
          <w:rtl/>
          <w:lang w:bidi="ar-QA"/>
        </w:rPr>
        <w:t>أسيسي عن أدب المقاومة،</w:t>
      </w:r>
      <w:r w:rsidRPr="00B51BF5">
        <w:rPr>
          <w:rFonts w:asciiTheme="majorBidi" w:eastAsia="Times New Roman" w:hAnsiTheme="majorBidi" w:cs="Times New Roman" w:hint="cs"/>
          <w:sz w:val="24"/>
          <w:szCs w:val="24"/>
          <w:rtl/>
          <w:lang w:bidi="ar-QA"/>
        </w:rPr>
        <w:t xml:space="preserve"> كما أن منهم من استحدث فكرا جديدا يقابل نظرية الاستشراق، سموه بعلم الاستغراب </w:t>
      </w:r>
      <w:r w:rsidRPr="00B51BF5">
        <w:rPr>
          <w:rFonts w:asciiTheme="majorBidi" w:eastAsia="Times New Roman" w:hAnsiTheme="majorBidi" w:cs="Times New Roman"/>
          <w:sz w:val="24"/>
          <w:szCs w:val="24"/>
          <w:rtl/>
          <w:lang w:bidi="ar-QA"/>
        </w:rPr>
        <w:t>(</w:t>
      </w:r>
      <w:r w:rsidRPr="00B51BF5">
        <w:rPr>
          <w:rFonts w:asciiTheme="majorBidi" w:eastAsia="Times New Roman" w:hAnsiTheme="majorBidi" w:cs="Times New Roman" w:hint="cs"/>
          <w:sz w:val="24"/>
          <w:szCs w:val="24"/>
          <w:rtl/>
          <w:lang w:bidi="ar-QA"/>
        </w:rPr>
        <w:t>عند حسن حنفي) جاعلا من الغرب موضوعا للدراسة والتفكيك.</w:t>
      </w:r>
    </w:p>
    <w:p w14:paraId="2529C23C" w14:textId="15BE8EED" w:rsidR="00B51BF5" w:rsidRPr="00B51BF5" w:rsidRDefault="00B51BF5" w:rsidP="00BC654F">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ومن رواد الدراسات ما بعد الكولونيالية من المثقفين والنقاد والمفكرين في الغرب أو العالم الثالث؛ نجد المفكر الفلسطيني إدوارد سعيد صاحب الكتاب التأسيسي لدراسات الاستشراق 1978 (سعيد</w:t>
      </w:r>
      <w:r w:rsidR="00BC654F">
        <w:rPr>
          <w:rFonts w:asciiTheme="majorBidi" w:eastAsia="Times New Roman" w:hAnsiTheme="majorBidi" w:cs="Times New Roman" w:hint="cs"/>
          <w:sz w:val="24"/>
          <w:szCs w:val="24"/>
          <w:rtl/>
          <w:lang w:bidi="ar-QA"/>
        </w:rPr>
        <w:t xml:space="preserve"> 41</w:t>
      </w:r>
      <w:r w:rsidRPr="00B51BF5">
        <w:rPr>
          <w:rFonts w:asciiTheme="majorBidi" w:eastAsia="Times New Roman" w:hAnsiTheme="majorBidi" w:cs="Times New Roman" w:hint="cs"/>
          <w:sz w:val="24"/>
          <w:szCs w:val="24"/>
          <w:rtl/>
          <w:lang w:bidi="ar-QA"/>
        </w:rPr>
        <w:t>)، الذي استطاع من خلاله أن يفكك بنية العقل الاستشراقي، كاشفا عن تكوين العقل المركزي الغربي من خلال تحليل سردياته وأنساقه المضمرة التي جعلته أحد أهم رواد النقد الثقافي، وهذا كله أهله لكي يكون أبرز المنظرين للدراسات ما بعد الكولونيالية متأثرا بكل من طروحات أنطونيو غرامشي، وحفريات المعرفة، وخطاب السلطة عند ميشال فوكو، والمنهجية التفكيكية عن جاك دريدا، كل هذه المرجعية المعرفية والنقدية أسهمت في تشكيل استراتيجيته التحليلية للخطاب الكولونيالي (سعيد</w:t>
      </w:r>
      <w:r w:rsidR="00BC654F">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83).</w:t>
      </w:r>
    </w:p>
    <w:p w14:paraId="4E0D371C" w14:textId="2CC1A23C" w:rsidR="00B51BF5" w:rsidRPr="00B51BF5" w:rsidRDefault="00B51BF5" w:rsidP="00BC654F">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وقد تأثر المفكر الهندي هومي بابا بأطروحات إدوارد سعيد، وميشال فوكو، وجاك دريدا، وجاك لاكان، وهو يشتغل على خطاب الهامش في مجتمعات ما بعد الكولونيالية، وتلك العلاقات المتبادلة أو المستترة بين الثقافات المهيمنة والمستعمَرة، فهو يرى أن التفاعل الحاصل بين المستعمِر والمستعمَر سيولد انصهار المعايير الثقافية كما تؤكدها السلطة الكولونيالية، بل هي تهدد في محاكاتها بزعزعة استقراراه</w:t>
      </w:r>
      <w:r w:rsidRPr="00B51BF5">
        <w:rPr>
          <w:rFonts w:asciiTheme="majorBidi" w:eastAsia="Times New Roman" w:hAnsiTheme="majorBidi" w:cs="Times New Roman" w:hint="eastAsia"/>
          <w:sz w:val="24"/>
          <w:szCs w:val="24"/>
          <w:rtl/>
          <w:lang w:bidi="ar-QA"/>
        </w:rPr>
        <w:t>ا</w:t>
      </w:r>
      <w:r w:rsidRPr="00B51BF5">
        <w:rPr>
          <w:rFonts w:asciiTheme="majorBidi" w:eastAsia="Times New Roman" w:hAnsiTheme="majorBidi" w:cs="Times New Roman" w:hint="cs"/>
          <w:sz w:val="24"/>
          <w:szCs w:val="24"/>
          <w:rtl/>
          <w:lang w:bidi="ar-QA"/>
        </w:rPr>
        <w:t>، لأن هوية المستعمر غير مستقرة في حدّ ذاتها، بوجودها في وضع معزول ومغترب، كما هي عليه هوية المستعمر بحكم اختلافها؛ فهي تحقق فقط في حال اتصالها المباشر بالمستعمر وقبل ذلك، فإن حقيقتها الوحيدة موجودة في إيديولوجيا الاستشراق كما عبر عنها إدوارد سعيد، وكما يذهب إليه هومي بابا في كتابه موقع الثقافة (بابا 37</w:t>
      </w:r>
      <w:r w:rsidR="00BC654F">
        <w:rPr>
          <w:rFonts w:ascii="Times New Roman" w:eastAsia="Times New Roman" w:hAnsi="Times New Roman" w:cs="Times New Roman"/>
          <w:sz w:val="24"/>
          <w:szCs w:val="24"/>
          <w:rtl/>
          <w:lang w:bidi="ar-QA"/>
        </w:rPr>
        <w:t>–</w:t>
      </w:r>
      <w:r w:rsidRPr="00B51BF5">
        <w:rPr>
          <w:rFonts w:asciiTheme="majorBidi" w:eastAsia="Times New Roman" w:hAnsiTheme="majorBidi" w:cs="Times New Roman" w:hint="cs"/>
          <w:sz w:val="24"/>
          <w:szCs w:val="24"/>
          <w:rtl/>
          <w:lang w:bidi="ar-QA"/>
        </w:rPr>
        <w:t>68).</w:t>
      </w:r>
    </w:p>
    <w:p w14:paraId="6C0819AA" w14:textId="08B0BD8B" w:rsidR="00B51BF5" w:rsidRPr="00B51BF5" w:rsidRDefault="00B51BF5" w:rsidP="00BC654F">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والأمر نفسه نجده عند أهم مناضلة وناقدة نسوية لدراسات ما بعد الكولونيالية، المفكرة الهندية غي شي سبيفاك، كإحدى أهم المؤسسات لنظرية الدراسات ما بعد الكولونيالية، بانتقادها المتواصل للحركات النسوية الغربية ذات البعد التهميشي للمرأة، والاقصائي للآخر، والطبقي للمجتمعات، والعرقي للشعوب، والانتخابي للثقافات؛ وقد ساعدها في ذلك مرجعيتها السياسية الماركسية، وتأثرها بكتابات غرامشي، وتسلحها بالاستراتيجية التفكيكية عند دريدا مما سمح لها أن تؤسس ما أصبح يعرف في الدراسات ما بعد الكولونيالية بدراسات (التابع)، وخاصة ما أعلنت عنه في مقالها التأسيسي هل يمكن للتابع أن يتكلم</w:t>
      </w:r>
      <w:r w:rsidR="00BC654F" w:rsidRPr="00B51BF5">
        <w:rPr>
          <w:rFonts w:asciiTheme="majorBidi" w:eastAsia="Times New Roman" w:hAnsiTheme="majorBidi" w:cs="Times New Roman"/>
          <w:sz w:val="24"/>
          <w:szCs w:val="24"/>
          <w:rtl/>
          <w:lang w:bidi="ar-QA"/>
        </w:rPr>
        <w:t xml:space="preserve"> </w:t>
      </w:r>
      <w:r w:rsidR="00BC654F" w:rsidRPr="00B51BF5">
        <w:rPr>
          <w:rFonts w:asciiTheme="majorBidi" w:eastAsia="Times New Roman" w:hAnsiTheme="majorBidi" w:cs="Times New Roman"/>
          <w:sz w:val="24"/>
          <w:szCs w:val="24"/>
        </w:rPr>
        <w:t>(</w:t>
      </w:r>
      <w:proofErr w:type="spellStart"/>
      <w:r w:rsidR="00BC654F" w:rsidRPr="00B51BF5">
        <w:rPr>
          <w:rFonts w:asciiTheme="majorBidi" w:eastAsia="Times New Roman" w:hAnsiTheme="majorBidi" w:cs="Times New Roman"/>
          <w:sz w:val="24"/>
          <w:szCs w:val="24"/>
        </w:rPr>
        <w:t>Gayati</w:t>
      </w:r>
      <w:proofErr w:type="spellEnd"/>
      <w:r w:rsidR="00BC654F" w:rsidRPr="00B51BF5">
        <w:rPr>
          <w:rFonts w:asciiTheme="majorBidi" w:eastAsia="Times New Roman" w:hAnsiTheme="majorBidi" w:cs="Times New Roman"/>
          <w:sz w:val="24"/>
          <w:szCs w:val="24"/>
        </w:rPr>
        <w:t xml:space="preserve"> </w:t>
      </w:r>
      <w:proofErr w:type="spellStart"/>
      <w:r w:rsidR="00BC654F" w:rsidRPr="00B51BF5">
        <w:rPr>
          <w:rFonts w:asciiTheme="majorBidi" w:eastAsia="Times New Roman" w:hAnsiTheme="majorBidi" w:cs="Times New Roman"/>
          <w:sz w:val="24"/>
          <w:szCs w:val="24"/>
        </w:rPr>
        <w:t>Spivak</w:t>
      </w:r>
      <w:proofErr w:type="spellEnd"/>
      <w:r w:rsidR="00BC654F" w:rsidRPr="00B51BF5">
        <w:rPr>
          <w:rFonts w:asciiTheme="majorBidi" w:eastAsia="Times New Roman" w:hAnsiTheme="majorBidi" w:cs="Times New Roman"/>
          <w:sz w:val="24"/>
          <w:szCs w:val="24"/>
        </w:rPr>
        <w:t xml:space="preserve"> 17</w:t>
      </w:r>
      <w:r w:rsidR="00BC654F">
        <w:rPr>
          <w:rFonts w:asciiTheme="majorBidi" w:eastAsia="Times New Roman" w:hAnsiTheme="majorBidi" w:cstheme="majorBidi"/>
          <w:sz w:val="24"/>
          <w:szCs w:val="24"/>
        </w:rPr>
        <w:t>–</w:t>
      </w:r>
      <w:r w:rsidR="00BC654F" w:rsidRPr="00B51BF5">
        <w:rPr>
          <w:rFonts w:asciiTheme="majorBidi" w:eastAsia="Times New Roman" w:hAnsiTheme="majorBidi" w:cs="Times New Roman"/>
          <w:sz w:val="24"/>
          <w:szCs w:val="24"/>
        </w:rPr>
        <w:t>35)</w:t>
      </w:r>
      <w:r w:rsidRPr="00B51BF5">
        <w:rPr>
          <w:rFonts w:asciiTheme="majorBidi" w:eastAsia="Times New Roman" w:hAnsiTheme="majorBidi" w:cs="Times New Roman" w:hint="cs"/>
          <w:sz w:val="24"/>
          <w:szCs w:val="24"/>
          <w:rtl/>
          <w:lang w:bidi="ar-QA"/>
        </w:rPr>
        <w:t>، وهي تفكك الخطاب الاستعماري للمهمشين والمشردين والمزارعين، خاصة من فئة النساء في الهند اللائي مورست عليهن طقوس قهرية وذكورية، زيادة على الوضع الاستعماري المهيمن، وبذلك كانت سبيفاك الصوت المدافع عن المرأة الشرقية المحلية والمهاجرة والمغتربة، أمام المركزية الغربية.</w:t>
      </w:r>
    </w:p>
    <w:p w14:paraId="0DCD8F90" w14:textId="58B470A6" w:rsidR="00B51BF5" w:rsidRPr="00B51BF5" w:rsidRDefault="00B51BF5" w:rsidP="006849D9">
      <w:pPr>
        <w:spacing w:after="100" w:afterAutospacing="1"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hint="cs"/>
          <w:sz w:val="24"/>
          <w:szCs w:val="24"/>
          <w:rtl/>
          <w:lang w:bidi="ar-QA"/>
        </w:rPr>
        <w:t>وأمام كل هذه الأصوات المناضلة والمقاومة للخطاب الاستعماري، والمؤسسة للدراسات ما بعد الكولونيالية، نجد صوتا يأتي من بعيد أشاد به إدوارد سعيد، بل جعله من بين المرجعيات التأسيسي</w:t>
      </w:r>
      <w:r w:rsidRPr="00B51BF5">
        <w:rPr>
          <w:rFonts w:asciiTheme="majorBidi" w:eastAsia="Times New Roman" w:hAnsiTheme="majorBidi" w:cs="Times New Roman" w:hint="eastAsia"/>
          <w:sz w:val="24"/>
          <w:szCs w:val="24"/>
          <w:rtl/>
          <w:lang w:bidi="ar-QA"/>
        </w:rPr>
        <w:t>ة</w:t>
      </w:r>
      <w:r w:rsidRPr="00B51BF5">
        <w:rPr>
          <w:rFonts w:asciiTheme="majorBidi" w:eastAsia="Times New Roman" w:hAnsiTheme="majorBidi" w:cs="Times New Roman" w:hint="cs"/>
          <w:sz w:val="24"/>
          <w:szCs w:val="24"/>
          <w:rtl/>
          <w:lang w:bidi="ar-QA"/>
        </w:rPr>
        <w:t xml:space="preserve"> لهذه النظرية، وهو المثقف العضوي والطبيب المارتينيكي (فرانز فانون)؛ والذي كانت أطروحاته عن الخطاب الكولونيالي سابقة لأوانها، </w:t>
      </w:r>
      <w:r w:rsidR="00BC654F">
        <w:rPr>
          <w:rFonts w:asciiTheme="majorBidi" w:eastAsia="Times New Roman" w:hAnsiTheme="majorBidi" w:cs="Times New Roman"/>
          <w:sz w:val="24"/>
          <w:szCs w:val="24"/>
          <w:rtl/>
        </w:rPr>
        <w:t>كما يظهر ذلك جليا في كتابه:</w:t>
      </w:r>
      <w:r w:rsidR="008F264E">
        <w:rPr>
          <w:rFonts w:asciiTheme="majorBidi" w:eastAsia="Times New Roman" w:hAnsiTheme="majorBidi" w:cs="Times New Roman" w:hint="cs"/>
          <w:sz w:val="24"/>
          <w:szCs w:val="24"/>
          <w:rtl/>
        </w:rPr>
        <w:t xml:space="preserve"> </w:t>
      </w:r>
      <w:r w:rsidR="00BC654F">
        <w:rPr>
          <w:rFonts w:asciiTheme="majorBidi" w:eastAsia="Times New Roman" w:hAnsiTheme="majorBidi" w:cs="Times New Roman"/>
          <w:sz w:val="24"/>
          <w:szCs w:val="24"/>
          <w:rtl/>
        </w:rPr>
        <w:t>"</w:t>
      </w:r>
      <w:r w:rsidRPr="00B51BF5">
        <w:rPr>
          <w:rFonts w:asciiTheme="majorBidi" w:eastAsia="Times New Roman" w:hAnsiTheme="majorBidi" w:cs="Times New Roman"/>
          <w:sz w:val="24"/>
          <w:szCs w:val="24"/>
          <w:rtl/>
        </w:rPr>
        <w:t>المعذبون في الأرض"</w:t>
      </w:r>
      <w:r w:rsidR="00BC654F">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(1961م)</w:t>
      </w:r>
      <w:r w:rsidRPr="00B51BF5">
        <w:rPr>
          <w:rFonts w:asciiTheme="majorBidi" w:eastAsia="Times New Roman" w:hAnsiTheme="majorBidi" w:cs="Times New Roman" w:hint="cs"/>
          <w:sz w:val="24"/>
          <w:szCs w:val="24"/>
          <w:rtl/>
        </w:rPr>
        <w:t xml:space="preserve"> (فانون 39)</w:t>
      </w:r>
      <w:r w:rsidRPr="00B51BF5">
        <w:rPr>
          <w:rFonts w:asciiTheme="majorBidi" w:eastAsia="Times New Roman" w:hAnsiTheme="majorBidi" w:cs="Times New Roman"/>
          <w:sz w:val="24"/>
          <w:szCs w:val="24"/>
          <w:rtl/>
        </w:rPr>
        <w:t>، حيث يحلل فانون طبيعة الاستعمار الكولونيالي، ويبي</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ن طابعه الذاتي والمصلحي، معتبرا أن الاستعمار مصدر</w:t>
      </w:r>
      <w:r w:rsidRPr="00B51BF5">
        <w:rPr>
          <w:rFonts w:asciiTheme="majorBidi" w:eastAsia="Times New Roman" w:hAnsiTheme="majorBidi" w:cs="Times New Roman" w:hint="cs"/>
          <w:sz w:val="24"/>
          <w:szCs w:val="24"/>
          <w:rtl/>
          <w:lang w:bidi="ar-QA"/>
        </w:rPr>
        <w:t>ا</w:t>
      </w:r>
      <w:r w:rsidRPr="00B51BF5">
        <w:rPr>
          <w:rFonts w:asciiTheme="majorBidi" w:eastAsia="Times New Roman" w:hAnsiTheme="majorBidi" w:cs="Times New Roman"/>
          <w:sz w:val="24"/>
          <w:szCs w:val="24"/>
          <w:rtl/>
        </w:rPr>
        <w:t xml:space="preserve"> للعنف والإرهاب؛ مما يولد مقاومة مضادة من قبل الشعوب المستضعفة أو البلدان المستعمرة. ومن ثم ينتقد فرانز فانون الأنظمة الاستعمارية الكولونيالية الغربية</w:t>
      </w:r>
      <w:r w:rsidRPr="00B51BF5">
        <w:rPr>
          <w:rFonts w:asciiTheme="majorBidi" w:eastAsia="Times New Roman" w:hAnsiTheme="majorBidi" w:cs="Times New Roman" w:hint="cs"/>
          <w:sz w:val="24"/>
          <w:szCs w:val="24"/>
          <w:rtl/>
        </w:rPr>
        <w:t xml:space="preserve">، ثائرا </w:t>
      </w:r>
      <w:r w:rsidRPr="00B51BF5">
        <w:rPr>
          <w:rFonts w:asciiTheme="majorBidi" w:eastAsia="Times New Roman" w:hAnsiTheme="majorBidi" w:cs="Times New Roman"/>
          <w:sz w:val="24"/>
          <w:szCs w:val="24"/>
          <w:rtl/>
        </w:rPr>
        <w:t>على المنظومة الغربية التي ينتمي إليها، معتبرا إياها رمزا للتسلط الثقافي، ومنظومة مركزية مبني</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ة على قوة العلم والثقافة والتكنولوجيا، وذلك بغية الهيمنة، والسيطرة، وإخضاع الشرق ماديا ومعنويا</w:t>
      </w:r>
      <w:r w:rsidRPr="00B51BF5">
        <w:rPr>
          <w:rFonts w:asciiTheme="majorBidi" w:eastAsia="Times New Roman" w:hAnsiTheme="majorBidi" w:cs="Times New Roman" w:hint="cs"/>
          <w:sz w:val="24"/>
          <w:szCs w:val="24"/>
          <w:rtl/>
        </w:rPr>
        <w:t>، وقد عبر بصراحة عن موقفه من الاستعمار خاصة في الجزائر، وخاصة من الطب الكولونيالي التمييزي</w:t>
      </w:r>
      <w:r w:rsidR="008F264E">
        <w:rPr>
          <w:rFonts w:asciiTheme="majorBidi" w:eastAsia="Times New Roman" w:hAnsiTheme="majorBidi" w:cs="Times New Roman" w:hint="cs"/>
          <w:sz w:val="24"/>
          <w:szCs w:val="24"/>
          <w:rtl/>
        </w:rPr>
        <w:t xml:space="preserve"> ولا إنساني الذي كان يمارس هناك.</w:t>
      </w:r>
    </w:p>
    <w:p w14:paraId="22094415" w14:textId="71E8DBD8" w:rsidR="00B51BF5" w:rsidRPr="00B51BF5" w:rsidRDefault="006849D9" w:rsidP="006849D9">
      <w:pPr>
        <w:spacing w:after="120" w:line="240" w:lineRule="auto"/>
        <w:jc w:val="both"/>
        <w:rPr>
          <w:rFonts w:asciiTheme="majorBidi" w:eastAsia="Times New Roman" w:hAnsiTheme="majorBidi" w:cs="Times New Roman"/>
          <w:b/>
          <w:bCs/>
          <w:sz w:val="24"/>
          <w:szCs w:val="24"/>
        </w:rPr>
      </w:pPr>
      <w:r>
        <w:rPr>
          <w:rFonts w:asciiTheme="majorBidi" w:eastAsia="Times New Roman" w:hAnsiTheme="majorBidi" w:cs="Times New Roman" w:hint="cs"/>
          <w:b/>
          <w:bCs/>
          <w:sz w:val="24"/>
          <w:szCs w:val="24"/>
          <w:rtl/>
        </w:rPr>
        <w:t xml:space="preserve">1-2- </w:t>
      </w:r>
      <w:r w:rsidR="00B51BF5" w:rsidRPr="00B51BF5">
        <w:rPr>
          <w:rFonts w:asciiTheme="majorBidi" w:eastAsia="Times New Roman" w:hAnsiTheme="majorBidi" w:cs="Times New Roman"/>
          <w:b/>
          <w:bCs/>
          <w:sz w:val="24"/>
          <w:szCs w:val="24"/>
          <w:rtl/>
        </w:rPr>
        <w:t>موقف فرانز فانون من الطب الكولونيالي</w:t>
      </w:r>
      <w:r w:rsidR="00B51BF5" w:rsidRPr="00B51BF5">
        <w:rPr>
          <w:rFonts w:asciiTheme="majorBidi" w:eastAsia="Times New Roman" w:hAnsiTheme="majorBidi" w:cs="Times New Roman" w:hint="cs"/>
          <w:b/>
          <w:bCs/>
          <w:sz w:val="24"/>
          <w:szCs w:val="24"/>
          <w:rtl/>
        </w:rPr>
        <w:t xml:space="preserve"> (في الجزائر):</w:t>
      </w:r>
    </w:p>
    <w:p w14:paraId="58859904" w14:textId="2B7D87DA"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كان الطب الكولونيالي في كافة أقطار العالم الاستعماري يعد مفخرة للنخب الكولونيالية التي ترى أنه أسهم في إنقاذ العديد من أرواح الأهالي المستعمَرين، وعمل على خفض الوفيات في أوساط الأطفال، وأدخل أجهزة طبية حديثة، وطرق علاجية جديدة، كانت تجهلها هذه البلدان المستعمرة التي تعيش في الجهل والتخلف</w:t>
      </w:r>
      <w:r w:rsidR="008F264E" w:rsidRPr="00B51BF5">
        <w:rPr>
          <w:rFonts w:asciiTheme="majorBidi" w:eastAsia="Times New Roman" w:hAnsiTheme="majorBidi" w:cs="Times New Roman"/>
          <w:sz w:val="24"/>
          <w:szCs w:val="24"/>
          <w:rtl/>
          <w:lang w:bidi="ar-QA"/>
        </w:rPr>
        <w:t xml:space="preserve"> </w:t>
      </w:r>
      <w:r w:rsidR="008F264E" w:rsidRPr="00B51BF5">
        <w:rPr>
          <w:rFonts w:asciiTheme="majorBidi" w:eastAsia="Times New Roman" w:hAnsiTheme="majorBidi" w:cs="Times New Roman"/>
          <w:sz w:val="24"/>
          <w:szCs w:val="24"/>
        </w:rPr>
        <w:t>(</w:t>
      </w:r>
      <w:proofErr w:type="spellStart"/>
      <w:r w:rsidR="008F264E" w:rsidRPr="00B51BF5">
        <w:rPr>
          <w:rFonts w:asciiTheme="majorBidi" w:eastAsia="Times New Roman" w:hAnsiTheme="majorBidi" w:cs="Times New Roman"/>
          <w:sz w:val="24"/>
          <w:szCs w:val="24"/>
        </w:rPr>
        <w:t>Dormael</w:t>
      </w:r>
      <w:proofErr w:type="spellEnd"/>
      <w:r w:rsidR="008F264E" w:rsidRPr="00B51BF5">
        <w:rPr>
          <w:rFonts w:asciiTheme="majorBidi" w:eastAsia="Times New Roman" w:hAnsiTheme="majorBidi" w:cs="Times New Roman"/>
          <w:sz w:val="24"/>
          <w:szCs w:val="24"/>
        </w:rPr>
        <w:t xml:space="preserve"> 5-6)</w:t>
      </w:r>
      <w:r w:rsidRPr="00B51BF5">
        <w:rPr>
          <w:rFonts w:asciiTheme="majorBidi" w:eastAsia="Times New Roman" w:hAnsiTheme="majorBidi" w:cs="Times New Roman" w:hint="cs"/>
          <w:sz w:val="24"/>
          <w:szCs w:val="24"/>
          <w:rtl/>
          <w:lang w:bidi="ar-QA"/>
        </w:rPr>
        <w:t xml:space="preserve"> وقد عمل (فرانز فانون) باعتباره طبيبا </w:t>
      </w:r>
      <w:r w:rsidRPr="00B51BF5">
        <w:rPr>
          <w:rFonts w:asciiTheme="majorBidi" w:eastAsia="Times New Roman" w:hAnsiTheme="majorBidi" w:cs="Times New Roman" w:hint="cs"/>
          <w:sz w:val="24"/>
          <w:szCs w:val="24"/>
          <w:rtl/>
          <w:lang w:bidi="ar-QA"/>
        </w:rPr>
        <w:lastRenderedPageBreak/>
        <w:t>ومناضلا سياسيا على رد أكاذيب وافتراءات الطب الكولونيالي، لأنه عاش هذا التمييز العلمي كممارس للطب في الجزائر، والتمييز الثقافي والعرقي كمواطن غير فرنسي من ذوي البشرة السوداء. فقد لاحظ أن الطب في الجزائر لا يمارس كما يمارس في فرنسا، لأن شخصية الطبيب في باريس لها وضعها العلمي والاقتصادي المريح، على العكس من الطبيب في الجزائر الذي تشبه شخصيته شخصية المغامر والمستكشف، لأنه لا يعيش بدخله من المهنة، بل من عمله كمزارع أو تاجر أو ملك للكروم:</w:t>
      </w:r>
    </w:p>
    <w:p w14:paraId="184C21EC" w14:textId="77777777"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 وعندما لا يكون الطبيب رهين زبائنه فحسب، من حيث الكسب، وإنما يأتيه دخل هائل من موارد أخرى، فإنه يُكَون لنفسه مفهوما معيّنا عن الأخلاق المهنية والممارسة الطبية" (كالطون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lang w:bidi="ar-QA"/>
        </w:rPr>
        <w:t>215).</w:t>
      </w:r>
    </w:p>
    <w:p w14:paraId="3BBE0AB0" w14:textId="5B1BC23D"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وقد مارس الطب الكولونيالي في رأي فانون أبشع صور الاحتقار، ولا عدالة الطبية، ولا مساواة في العلاج للمريض، لأنه يرى فيه أنه يستحق ذلك لهمجيته ودونيته، ودائما ما يردد على مسامعه أنه ( لا يعيش من وراء زبائنه)، لأن هذا الطبيب يعد جزءا من الهيمنة الاستعمارية، ويعمل تحت إرادتها السلطوية، لهذا كثيرا ما كان هؤلاء الأطباء الاستعماريون هدفا من قبل مناضلي جبهة التحرير الوطني إبان الثورة الجزائرية، وهنا تظهر المفارقة عند بعض المتعاطفين مع الثورة الجزائرية، كيف يمكن لمن أدى القسم وأصبح طبيبا أن يكون مجرم حرب، ويعذب الثوار (فانون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lang w:bidi="ar-QA"/>
        </w:rPr>
        <w:t>123). لهذا من الطبيعي كما يرى فانون أن الجزائري سيتخذ موقفا من الطب الكولونيالي، الذي يرى فيه استمرارا للاستعمار، فلهذا كان يعزف عن الذهاب للمستشفيات الاستعمارية، ليعالج نفسه بالطرق التقليدية والطب البديل.</w:t>
      </w:r>
    </w:p>
    <w:p w14:paraId="04ACE55F" w14:textId="31123100" w:rsidR="00B51BF5" w:rsidRPr="00B51BF5" w:rsidRDefault="00B51BF5" w:rsidP="006849D9">
      <w:pPr>
        <w:spacing w:after="100" w:afterAutospacing="1"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إلا أن هذا الموقف عرف تغييرا مع اندلاع الثورة الجزائري، وانضمام العديد من الأطباء إلى صفوف جبهة التحرير الوطني (ومنهم فرانز فانون)، ليصبح جميع الأهالي يتوافدون على الأطباء، ويأخذون بتعليماتهم، ويبحثون عن الأدوية والحقن للجرحى (كما عبرت عنه الرواية مع مريامة التي ارتاحت نفسيا وعلاجيا لفرانز فانون)، ليعيش المستعمِر مفارقة؛ إذ أصبح هو من يمنع عن المواطن (الجزائري) الأدوية والعلاجات، لكي لا تصل الثوار في الجبال والضواحي، لتنهار مركزية الطب الكولونيالي أمام إرادة المقاومة، والوعي الثوري عند الطبيب الأهلي (فانون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lang w:bidi="ar-QA"/>
        </w:rPr>
        <w:t>127).</w:t>
      </w:r>
    </w:p>
    <w:p w14:paraId="77E82268" w14:textId="4994262C" w:rsidR="00B51BF5" w:rsidRPr="00B51BF5" w:rsidRDefault="006849D9" w:rsidP="006849D9">
      <w:pPr>
        <w:spacing w:after="120" w:line="240" w:lineRule="auto"/>
        <w:jc w:val="both"/>
        <w:rPr>
          <w:rFonts w:asciiTheme="majorBidi" w:eastAsia="Times New Roman" w:hAnsiTheme="majorBidi" w:cs="Times New Roman"/>
          <w:b/>
          <w:bCs/>
          <w:sz w:val="24"/>
          <w:szCs w:val="24"/>
        </w:rPr>
      </w:pPr>
      <w:r>
        <w:rPr>
          <w:rFonts w:asciiTheme="majorBidi" w:eastAsia="Times New Roman" w:hAnsiTheme="majorBidi" w:cs="Times New Roman" w:hint="cs"/>
          <w:b/>
          <w:bCs/>
          <w:sz w:val="24"/>
          <w:szCs w:val="24"/>
          <w:rtl/>
          <w:lang w:bidi="ar-QA"/>
        </w:rPr>
        <w:t xml:space="preserve">2- </w:t>
      </w:r>
      <w:r w:rsidR="00B51BF5" w:rsidRPr="00B51BF5">
        <w:rPr>
          <w:rFonts w:asciiTheme="majorBidi" w:eastAsia="Times New Roman" w:hAnsiTheme="majorBidi" w:cs="Times New Roman" w:hint="cs"/>
          <w:b/>
          <w:bCs/>
          <w:sz w:val="24"/>
          <w:szCs w:val="24"/>
          <w:rtl/>
          <w:lang w:bidi="ar-QA"/>
        </w:rPr>
        <w:t xml:space="preserve">الطب السردي أفقا للدراسات البينيّة ومدخلا للسرديات ما بعد الكولونيالية: </w:t>
      </w:r>
    </w:p>
    <w:p w14:paraId="1F7CF921" w14:textId="2207A707"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sz w:val="24"/>
          <w:szCs w:val="24"/>
          <w:rtl/>
        </w:rPr>
        <w:t>نشأ الطب السردي</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في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نهاية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الثمانينيات</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ضمن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العلوم</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الإنسانية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rPr>
        <w:t>الطبية</w:t>
      </w:r>
      <w:r w:rsidRPr="00B51BF5">
        <w:rPr>
          <w:rFonts w:asciiTheme="majorBidi" w:eastAsia="Times New Roman" w:hAnsiTheme="majorBidi" w:cs="Times New Roman"/>
          <w:sz w:val="24"/>
          <w:szCs w:val="24"/>
          <w:rtl/>
        </w:rPr>
        <w:t>،</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rPr>
        <w:t xml:space="preserve">فقد </w:t>
      </w:r>
      <w:r w:rsidRPr="00B51BF5">
        <w:rPr>
          <w:rFonts w:asciiTheme="majorBidi" w:eastAsia="Times New Roman" w:hAnsiTheme="majorBidi" w:cs="Times New Roman"/>
          <w:sz w:val="24"/>
          <w:szCs w:val="24"/>
          <w:rtl/>
        </w:rPr>
        <w:t>كان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هناك</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تيار</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من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التفكير</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والتدريب</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الطبي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الذي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تطور</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في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الولايات</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المتحدة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منذ</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السبعينيات</w:t>
      </w:r>
      <w:r w:rsidRPr="00B51BF5">
        <w:rPr>
          <w:rFonts w:asciiTheme="majorBidi" w:eastAsia="Times New Roman" w:hAnsiTheme="majorBidi" w:cs="Times New Roman" w:hint="cs"/>
          <w:sz w:val="24"/>
          <w:szCs w:val="24"/>
          <w:rtl/>
        </w:rPr>
        <w:t xml:space="preserve"> القرن الماض</w:t>
      </w:r>
      <w:r w:rsidRPr="00B51BF5">
        <w:rPr>
          <w:rFonts w:asciiTheme="majorBidi" w:eastAsia="Times New Roman" w:hAnsiTheme="majorBidi" w:cs="Times New Roman" w:hint="eastAsia"/>
          <w:sz w:val="24"/>
          <w:szCs w:val="24"/>
          <w:rtl/>
        </w:rPr>
        <w:t>ي</w:t>
      </w:r>
      <w:r w:rsidRPr="00B51BF5">
        <w:rPr>
          <w:rFonts w:asciiTheme="majorBidi" w:eastAsia="Times New Roman" w:hAnsiTheme="majorBidi" w:cs="Times New Roman" w:hint="cs"/>
          <w:sz w:val="24"/>
          <w:szCs w:val="24"/>
          <w:rtl/>
        </w:rPr>
        <w:t xml:space="preserve">، ليظهر بعد ذلك </w:t>
      </w:r>
      <w:r w:rsidRPr="00B51BF5">
        <w:rPr>
          <w:rFonts w:asciiTheme="majorBidi" w:eastAsia="Times New Roman" w:hAnsiTheme="majorBidi" w:cs="Times New Roman"/>
          <w:sz w:val="24"/>
          <w:szCs w:val="24"/>
          <w:rtl/>
        </w:rPr>
        <w:t>في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أوروبا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في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مطلع</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العقد</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الأول</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من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القرن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الحادي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rPr>
        <w:t>والعشرين</w:t>
      </w:r>
      <w:r w:rsidRPr="00B51BF5">
        <w:rPr>
          <w:rFonts w:asciiTheme="majorBidi" w:eastAsia="Times New Roman" w:hAnsiTheme="majorBidi" w:cs="Times New Roman"/>
          <w:sz w:val="24"/>
          <w:szCs w:val="24"/>
          <w:vertAlign w:val="superscript"/>
          <w:rtl/>
        </w:rPr>
        <w:endnoteReference w:id="2"/>
      </w:r>
      <w:r w:rsidRPr="00B51BF5">
        <w:rPr>
          <w:rFonts w:asciiTheme="majorBidi" w:eastAsia="Times New Roman" w:hAnsiTheme="majorBidi" w:cs="Times New Roman"/>
          <w:sz w:val="24"/>
          <w:szCs w:val="24"/>
          <w:rtl/>
        </w:rPr>
        <w:t>،</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أولاً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في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بريطانيا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العظمى</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rPr>
        <w:t>وسويسرا</w:t>
      </w:r>
      <w:r w:rsidRPr="00B51BF5">
        <w:rPr>
          <w:rFonts w:asciiTheme="majorBidi" w:eastAsia="Times New Roman" w:hAnsiTheme="majorBidi" w:cs="Times New Roman"/>
          <w:sz w:val="24"/>
          <w:szCs w:val="24"/>
          <w:rtl/>
        </w:rPr>
        <w:t>،</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ثم</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تدريجياً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في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عدة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rPr>
        <w:t>بلدان</w:t>
      </w:r>
      <w:r w:rsidRPr="00B51BF5">
        <w:rPr>
          <w:rFonts w:asciiTheme="majorBidi" w:eastAsia="Times New Roman" w:hAnsiTheme="majorBidi" w:cs="Times New Roman"/>
          <w:sz w:val="24"/>
          <w:szCs w:val="24"/>
          <w:rtl/>
        </w:rPr>
        <w:t>،</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ولا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سيما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في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البرتغال</w:t>
      </w:r>
      <w:r w:rsidRPr="00B51BF5">
        <w:rPr>
          <w:rFonts w:asciiTheme="majorBidi" w:eastAsia="Times New Roman" w:hAnsiTheme="majorBidi" w:cs="Times New Roman"/>
          <w:sz w:val="24"/>
          <w:szCs w:val="24"/>
          <w:vertAlign w:val="superscript"/>
          <w:rtl/>
        </w:rPr>
        <w:endnoteReference w:id="3"/>
      </w:r>
      <w:r w:rsidRPr="00B51BF5">
        <w:rPr>
          <w:rFonts w:asciiTheme="majorBidi" w:eastAsia="Times New Roman" w:hAnsiTheme="majorBidi" w:cs="Times New Roman"/>
          <w:sz w:val="24"/>
          <w:szCs w:val="24"/>
        </w:rPr>
        <w:t>.</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ل</w:t>
      </w:r>
      <w:r w:rsidRPr="00B51BF5">
        <w:rPr>
          <w:rFonts w:asciiTheme="majorBidi" w:eastAsia="Times New Roman" w:hAnsiTheme="majorBidi" w:cs="Times New Roman"/>
          <w:sz w:val="24"/>
          <w:szCs w:val="24"/>
          <w:rtl/>
        </w:rPr>
        <w:t xml:space="preserve">يتم تدريس الطب السردي وتطبيقه في العديد من المراكز في جميع أنحاء </w:t>
      </w:r>
      <w:r w:rsidRPr="00B51BF5">
        <w:rPr>
          <w:rFonts w:asciiTheme="majorBidi" w:eastAsia="Times New Roman" w:hAnsiTheme="majorBidi" w:cs="Times New Roman" w:hint="cs"/>
          <w:sz w:val="24"/>
          <w:szCs w:val="24"/>
          <w:rtl/>
        </w:rPr>
        <w:t>العالم،</w:t>
      </w:r>
      <w:r w:rsidRPr="00B51BF5">
        <w:rPr>
          <w:rFonts w:asciiTheme="majorBidi" w:eastAsia="Times New Roman" w:hAnsiTheme="majorBidi" w:cs="Times New Roman"/>
          <w:sz w:val="24"/>
          <w:szCs w:val="24"/>
          <w:rtl/>
        </w:rPr>
        <w:t xml:space="preserve"> ولكن م</w:t>
      </w:r>
      <w:r w:rsidRPr="00B51BF5">
        <w:rPr>
          <w:rFonts w:asciiTheme="majorBidi" w:eastAsia="Times New Roman" w:hAnsiTheme="majorBidi" w:cs="Times New Roman" w:hint="cs"/>
          <w:sz w:val="24"/>
          <w:szCs w:val="24"/>
          <w:rtl/>
        </w:rPr>
        <w:t>ركزين</w:t>
      </w:r>
      <w:r w:rsidRPr="00B51BF5">
        <w:rPr>
          <w:rFonts w:asciiTheme="majorBidi" w:eastAsia="Times New Roman" w:hAnsiTheme="majorBidi" w:cs="Times New Roman"/>
          <w:sz w:val="24"/>
          <w:szCs w:val="24"/>
          <w:rtl/>
        </w:rPr>
        <w:t xml:space="preserve"> رئيسيين </w:t>
      </w:r>
      <w:r w:rsidRPr="00B51BF5">
        <w:rPr>
          <w:rFonts w:asciiTheme="majorBidi" w:eastAsia="Times New Roman" w:hAnsiTheme="majorBidi" w:cs="Times New Roman" w:hint="cs"/>
          <w:sz w:val="24"/>
          <w:szCs w:val="24"/>
          <w:rtl/>
          <w:lang w:bidi="ar-QA"/>
        </w:rPr>
        <w:t>عرفا به هما</w:t>
      </w:r>
      <w:r w:rsidRPr="00B51BF5">
        <w:rPr>
          <w:rFonts w:asciiTheme="majorBidi" w:eastAsia="Times New Roman" w:hAnsiTheme="majorBidi" w:cs="Times New Roman"/>
          <w:sz w:val="24"/>
          <w:szCs w:val="24"/>
          <w:rtl/>
        </w:rPr>
        <w:t xml:space="preserve"> مركز كينجز كوليدج للعلوم الإنسانية للصحة في لندن</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والمركز الطبي بجامعة نيويورك </w:t>
      </w:r>
      <w:r w:rsidRPr="00B51BF5">
        <w:rPr>
          <w:rFonts w:asciiTheme="majorBidi" w:eastAsia="Times New Roman" w:hAnsiTheme="majorBidi" w:cs="Times New Roman" w:hint="cs"/>
          <w:sz w:val="24"/>
          <w:szCs w:val="24"/>
          <w:rtl/>
        </w:rPr>
        <w:t>كولومبيا،</w:t>
      </w:r>
      <w:r w:rsidRPr="00B51BF5">
        <w:rPr>
          <w:rFonts w:asciiTheme="majorBidi" w:eastAsia="Times New Roman" w:hAnsiTheme="majorBidi" w:cs="Times New Roman"/>
          <w:sz w:val="24"/>
          <w:szCs w:val="24"/>
          <w:rtl/>
        </w:rPr>
        <w:t xml:space="preserve"> برنامج الطب </w:t>
      </w:r>
      <w:r w:rsidRPr="00B51BF5">
        <w:rPr>
          <w:rFonts w:asciiTheme="majorBidi" w:eastAsia="Times New Roman" w:hAnsiTheme="majorBidi" w:cs="Times New Roman" w:hint="cs"/>
          <w:sz w:val="24"/>
          <w:szCs w:val="24"/>
          <w:rtl/>
        </w:rPr>
        <w:t>السردي</w:t>
      </w:r>
      <w:r w:rsidR="00B25711" w:rsidRPr="00B51BF5">
        <w:rPr>
          <w:rFonts w:asciiTheme="majorBidi" w:eastAsia="Times New Roman" w:hAnsiTheme="majorBidi" w:cs="Times New Roman"/>
          <w:sz w:val="24"/>
          <w:szCs w:val="24"/>
          <w:rtl/>
        </w:rPr>
        <w:t xml:space="preserve"> </w:t>
      </w:r>
      <w:r w:rsidR="00B25711" w:rsidRPr="00B51BF5">
        <w:rPr>
          <w:rFonts w:asciiTheme="majorBidi" w:eastAsia="Times New Roman" w:hAnsiTheme="majorBidi" w:cs="Times New Roman"/>
          <w:sz w:val="24"/>
          <w:szCs w:val="24"/>
        </w:rPr>
        <w:t>(Cabral 4-5)</w:t>
      </w:r>
      <w:r w:rsidRPr="00B51BF5">
        <w:rPr>
          <w:rFonts w:asciiTheme="majorBidi" w:eastAsia="Times New Roman" w:hAnsiTheme="majorBidi" w:cs="Times New Roman" w:hint="cs"/>
          <w:sz w:val="24"/>
          <w:szCs w:val="24"/>
          <w:rtl/>
          <w:lang w:bidi="ar-QA"/>
        </w:rPr>
        <w:t>.</w:t>
      </w:r>
    </w:p>
    <w:p w14:paraId="186E1885" w14:textId="27FB100B"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sz w:val="24"/>
          <w:szCs w:val="24"/>
          <w:rtl/>
        </w:rPr>
        <w:t xml:space="preserve">لكن بينما تستقطب العلوم الإنسانية الطبية مختلف تخصصات العلوم الإنسانية، والعلوم الاجتماعية، والفنون، وتاريخ </w:t>
      </w:r>
      <w:r w:rsidRPr="00B51BF5">
        <w:rPr>
          <w:rFonts w:asciiTheme="majorBidi" w:eastAsia="Times New Roman" w:hAnsiTheme="majorBidi" w:cs="Times New Roman" w:hint="cs"/>
          <w:sz w:val="24"/>
          <w:szCs w:val="24"/>
          <w:rtl/>
        </w:rPr>
        <w:t>الطب،</w:t>
      </w:r>
      <w:r w:rsidRPr="00B51BF5">
        <w:rPr>
          <w:rFonts w:asciiTheme="majorBidi" w:eastAsia="Times New Roman" w:hAnsiTheme="majorBidi" w:cs="Times New Roman"/>
          <w:sz w:val="24"/>
          <w:szCs w:val="24"/>
          <w:rtl/>
        </w:rPr>
        <w:t xml:space="preserve"> مما </w:t>
      </w:r>
      <w:r w:rsidRPr="00B51BF5">
        <w:rPr>
          <w:rFonts w:asciiTheme="majorBidi" w:eastAsia="Times New Roman" w:hAnsiTheme="majorBidi" w:cs="Times New Roman" w:hint="cs"/>
          <w:sz w:val="24"/>
          <w:szCs w:val="24"/>
          <w:rtl/>
        </w:rPr>
        <w:t>جعل الطب السردي من بين موضوعات</w:t>
      </w:r>
      <w:r w:rsidRPr="00B51BF5">
        <w:rPr>
          <w:rFonts w:asciiTheme="majorBidi" w:eastAsia="Times New Roman" w:hAnsiTheme="majorBidi" w:cs="Times New Roman"/>
          <w:sz w:val="24"/>
          <w:szCs w:val="24"/>
          <w:rtl/>
        </w:rPr>
        <w:t xml:space="preserve"> الدراسات البينيّة، وما قدمته</w:t>
      </w:r>
      <w:r w:rsidRPr="00B51BF5">
        <w:rPr>
          <w:rFonts w:asciiTheme="majorBidi" w:eastAsia="Times New Roman" w:hAnsiTheme="majorBidi" w:cs="Times New Roman" w:hint="cs"/>
          <w:sz w:val="24"/>
          <w:szCs w:val="24"/>
          <w:rtl/>
        </w:rPr>
        <w:t xml:space="preserve"> وتقدمه </w:t>
      </w:r>
      <w:r w:rsidRPr="00B51BF5">
        <w:rPr>
          <w:rFonts w:asciiTheme="majorBidi" w:eastAsia="Times New Roman" w:hAnsiTheme="majorBidi" w:cs="Times New Roman"/>
          <w:sz w:val="24"/>
          <w:szCs w:val="24"/>
          <w:rtl/>
        </w:rPr>
        <w:t xml:space="preserve">السرديات ما بعد الكلاسيكية من جديد للسرد الكلاسيكي وموضوعات اشتغاله؛ </w:t>
      </w:r>
      <w:r w:rsidRPr="00B51BF5">
        <w:rPr>
          <w:rFonts w:asciiTheme="majorBidi" w:eastAsia="Times New Roman" w:hAnsiTheme="majorBidi" w:cs="Times New Roman" w:hint="cs"/>
          <w:sz w:val="24"/>
          <w:szCs w:val="24"/>
          <w:rtl/>
        </w:rPr>
        <w:t xml:space="preserve">لهذا </w:t>
      </w:r>
      <w:r w:rsidRPr="00B51BF5">
        <w:rPr>
          <w:rFonts w:asciiTheme="majorBidi" w:eastAsia="Times New Roman" w:hAnsiTheme="majorBidi" w:cs="Times New Roman"/>
          <w:sz w:val="24"/>
          <w:szCs w:val="24"/>
          <w:rtl/>
        </w:rPr>
        <w:t>يقدم الطب السردي طرقًا أدبية للتكوين والممارسة الطبية. الهدف</w:t>
      </w:r>
      <w:r w:rsidRPr="00B51BF5">
        <w:rPr>
          <w:rFonts w:asciiTheme="majorBidi" w:eastAsia="Times New Roman" w:hAnsiTheme="majorBidi" w:cs="Times New Roman" w:hint="cs"/>
          <w:sz w:val="24"/>
          <w:szCs w:val="24"/>
          <w:rtl/>
        </w:rPr>
        <w:t xml:space="preserve"> منها </w:t>
      </w:r>
      <w:r w:rsidRPr="00B51BF5">
        <w:rPr>
          <w:rFonts w:asciiTheme="majorBidi" w:eastAsia="Times New Roman" w:hAnsiTheme="majorBidi" w:cs="Times New Roman"/>
          <w:sz w:val="24"/>
          <w:szCs w:val="24"/>
          <w:rtl/>
        </w:rPr>
        <w:t>هو تعزيز الطب والرعاية الصحية بالمعرفة السردية لإكمال مجال التخصص، وبالتالي تعزيز علاقة المريض</w:t>
      </w:r>
      <w:r w:rsidRPr="00B51BF5">
        <w:rPr>
          <w:rFonts w:asciiTheme="majorBidi" w:eastAsia="Times New Roman" w:hAnsiTheme="majorBidi" w:cs="Times New Roman" w:hint="cs"/>
          <w:sz w:val="24"/>
          <w:szCs w:val="24"/>
          <w:rtl/>
        </w:rPr>
        <w:t xml:space="preserve"> بالطبيب</w:t>
      </w:r>
      <w:r w:rsidRPr="00B51BF5">
        <w:rPr>
          <w:rFonts w:asciiTheme="majorBidi" w:eastAsia="Times New Roman" w:hAnsiTheme="majorBidi" w:cs="Times New Roman"/>
          <w:sz w:val="24"/>
          <w:szCs w:val="24"/>
          <w:rtl/>
        </w:rPr>
        <w:t xml:space="preserve"> بشكل أكثر </w:t>
      </w:r>
      <w:r w:rsidRPr="00B51BF5">
        <w:rPr>
          <w:rFonts w:asciiTheme="majorBidi" w:eastAsia="Times New Roman" w:hAnsiTheme="majorBidi" w:cs="Times New Roman" w:hint="cs"/>
          <w:sz w:val="24"/>
          <w:szCs w:val="24"/>
          <w:rtl/>
        </w:rPr>
        <w:t>شمولاً</w:t>
      </w:r>
      <w:r w:rsidR="00B25711" w:rsidRPr="00B51BF5">
        <w:rPr>
          <w:rFonts w:asciiTheme="majorBidi" w:eastAsia="Times New Roman" w:hAnsiTheme="majorBidi" w:cs="Times New Roman"/>
          <w:sz w:val="24"/>
          <w:szCs w:val="24"/>
          <w:rtl/>
        </w:rPr>
        <w:t xml:space="preserve"> </w:t>
      </w:r>
      <w:r w:rsidR="00B25711" w:rsidRPr="00B51BF5">
        <w:rPr>
          <w:rFonts w:asciiTheme="majorBidi" w:eastAsia="Times New Roman" w:hAnsiTheme="majorBidi" w:cs="Times New Roman"/>
          <w:sz w:val="24"/>
          <w:szCs w:val="24"/>
        </w:rPr>
        <w:t>(Cabral 5-6)</w:t>
      </w:r>
      <w:r w:rsidRPr="00B51BF5">
        <w:rPr>
          <w:rFonts w:asciiTheme="majorBidi" w:eastAsia="Times New Roman" w:hAnsiTheme="majorBidi" w:cs="Times New Roman" w:hint="cs"/>
          <w:sz w:val="24"/>
          <w:szCs w:val="24"/>
          <w:rtl/>
          <w:lang w:bidi="ar-QA"/>
        </w:rPr>
        <w:t>.</w:t>
      </w:r>
    </w:p>
    <w:p w14:paraId="52AF5C44" w14:textId="6A7FE127" w:rsidR="00B51BF5" w:rsidRPr="00B51BF5" w:rsidRDefault="00B51BF5" w:rsidP="00A87AB5">
      <w:pPr>
        <w:spacing w:line="240" w:lineRule="auto"/>
        <w:jc w:val="both"/>
        <w:rPr>
          <w:rFonts w:asciiTheme="majorBidi" w:eastAsia="Times New Roman" w:hAnsiTheme="majorBidi" w:cs="Times New Roman"/>
          <w:i/>
          <w:sz w:val="24"/>
          <w:szCs w:val="24"/>
          <w:rtl/>
          <w:lang w:bidi="ar-QA"/>
        </w:rPr>
      </w:pPr>
      <w:r w:rsidRPr="00B51BF5">
        <w:rPr>
          <w:rFonts w:asciiTheme="majorBidi" w:eastAsia="Times New Roman" w:hAnsiTheme="majorBidi" w:cs="Times New Roman"/>
          <w:sz w:val="24"/>
          <w:szCs w:val="24"/>
          <w:rtl/>
        </w:rPr>
        <w:t>تقدم ريتا شارون إحدى المؤسسات الأوائل للطب السردي التعريف التالي</w:t>
      </w:r>
      <w:r w:rsidR="00A87AB5">
        <w:rPr>
          <w:rFonts w:asciiTheme="majorBidi" w:eastAsia="Times New Roman" w:hAnsiTheme="majorBidi" w:cs="Times New Roman" w:hint="cs"/>
          <w:sz w:val="24"/>
          <w:szCs w:val="24"/>
          <w:rtl/>
        </w:rPr>
        <w:t xml:space="preserve"> له فهو ذلك</w:t>
      </w:r>
      <w:r w:rsidRPr="00B51BF5">
        <w:rPr>
          <w:rFonts w:asciiTheme="majorBidi" w:eastAsia="Times New Roman" w:hAnsiTheme="majorBidi" w:cs="Times New Roman"/>
          <w:sz w:val="24"/>
          <w:szCs w:val="24"/>
          <w:rtl/>
        </w:rPr>
        <w:t>:</w:t>
      </w:r>
      <w:r w:rsidR="00A87AB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Pr>
        <w:t>"</w:t>
      </w:r>
      <w:r w:rsidRPr="00B51BF5">
        <w:rPr>
          <w:rFonts w:asciiTheme="majorBidi" w:eastAsia="Times New Roman" w:hAnsiTheme="majorBidi" w:cs="Times New Roman"/>
          <w:sz w:val="24"/>
          <w:szCs w:val="24"/>
          <w:rtl/>
        </w:rPr>
        <w:t>الانضباط</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السريري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والفكري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مدفوع</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بالرغبة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في</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تعزيز</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مهارات</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الرعاية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الصحية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للترحيب</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بقصة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rPr>
        <w:t>الآخرين</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للتعرف</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عليها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واستيعابها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وتفسيرها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والتصرف</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وفقًا</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sz w:val="24"/>
          <w:szCs w:val="24"/>
          <w:rtl/>
        </w:rPr>
        <w:t>لقصتهم</w:t>
      </w:r>
      <w:r w:rsidR="00B25711" w:rsidRPr="00B51BF5">
        <w:rPr>
          <w:rFonts w:asciiTheme="majorBidi" w:eastAsia="Times New Roman" w:hAnsiTheme="majorBidi" w:cs="Times New Roman"/>
          <w:sz w:val="24"/>
          <w:szCs w:val="24"/>
          <w:rtl/>
        </w:rPr>
        <w:t xml:space="preserve"> </w:t>
      </w:r>
      <w:r w:rsidR="00B25711" w:rsidRPr="00B51BF5">
        <w:rPr>
          <w:rFonts w:asciiTheme="majorBidi" w:eastAsia="Times New Roman" w:hAnsiTheme="majorBidi" w:cs="Times New Roman"/>
          <w:sz w:val="24"/>
          <w:szCs w:val="24"/>
        </w:rPr>
        <w:t>(Rita Charon 1</w:t>
      </w:r>
      <w:r w:rsidR="00B25711">
        <w:rPr>
          <w:rFonts w:asciiTheme="majorBidi" w:eastAsia="Times New Roman" w:hAnsiTheme="majorBidi" w:cstheme="majorBidi"/>
          <w:sz w:val="24"/>
          <w:szCs w:val="24"/>
        </w:rPr>
        <w:t>–</w:t>
      </w:r>
      <w:r w:rsidR="00B25711" w:rsidRPr="00B51BF5">
        <w:rPr>
          <w:rFonts w:asciiTheme="majorBidi" w:eastAsia="Times New Roman" w:hAnsiTheme="majorBidi" w:cs="Times New Roman"/>
          <w:sz w:val="24"/>
          <w:szCs w:val="24"/>
        </w:rPr>
        <w:t>10)</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 xml:space="preserve">فهو </w:t>
      </w:r>
      <w:r w:rsidRPr="00B51BF5">
        <w:rPr>
          <w:rFonts w:asciiTheme="majorBidi" w:eastAsia="Times New Roman" w:hAnsiTheme="majorBidi" w:cs="Times New Roman"/>
          <w:sz w:val="24"/>
          <w:szCs w:val="24"/>
          <w:rtl/>
          <w:lang w:bidi="ar-QA"/>
        </w:rPr>
        <w:t>يشير إلى مجموعة القصص عن الأعراض والتصورات التي يرويها الأشخاص غالبًا ما يكون المرضى أنفسهم ، وفي بعض الأحيان أقاربهم أو أصدقاءهم أو مقدم</w:t>
      </w:r>
      <w:r w:rsidRPr="00B51BF5">
        <w:rPr>
          <w:rFonts w:asciiTheme="majorBidi" w:eastAsia="Times New Roman" w:hAnsiTheme="majorBidi" w:cs="Times New Roman" w:hint="cs"/>
          <w:sz w:val="24"/>
          <w:szCs w:val="24"/>
          <w:rtl/>
          <w:lang w:bidi="ar-QA"/>
        </w:rPr>
        <w:t>و</w:t>
      </w:r>
      <w:r w:rsidRPr="00B51BF5">
        <w:rPr>
          <w:rFonts w:asciiTheme="majorBidi" w:eastAsia="Times New Roman" w:hAnsiTheme="majorBidi" w:cs="Times New Roman"/>
          <w:sz w:val="24"/>
          <w:szCs w:val="24"/>
          <w:rtl/>
          <w:lang w:bidi="ar-QA"/>
        </w:rPr>
        <w:t xml:space="preserve"> الرعاية</w:t>
      </w:r>
      <w:r w:rsidRPr="00B51BF5">
        <w:rPr>
          <w:rFonts w:asciiTheme="majorBidi" w:eastAsia="Times New Roman" w:hAnsiTheme="majorBidi" w:cs="Times New Roman" w:hint="cs"/>
          <w:sz w:val="24"/>
          <w:szCs w:val="24"/>
          <w:rtl/>
          <w:lang w:bidi="ar-QA"/>
        </w:rPr>
        <w:t>،</w:t>
      </w:r>
      <w:r w:rsidRPr="00B51BF5">
        <w:rPr>
          <w:rFonts w:asciiTheme="majorBidi" w:eastAsia="Times New Roman" w:hAnsiTheme="majorBidi" w:cs="Times New Roman"/>
          <w:sz w:val="24"/>
          <w:szCs w:val="24"/>
          <w:rtl/>
          <w:lang w:bidi="ar-QA"/>
        </w:rPr>
        <w:t xml:space="preserve"> والتي تعطي مساحة لوصف المشاعر والعواطف؛ فلهذا كان الطب السردي هو ما يحدث بين مقدم الخدمات الصحية والمريض: من جمع معلومات الأحداث قبل حدوث المرض، </w:t>
      </w:r>
      <w:r w:rsidRPr="00B51BF5">
        <w:rPr>
          <w:rFonts w:asciiTheme="majorBidi" w:eastAsia="Times New Roman" w:hAnsiTheme="majorBidi" w:cs="Times New Roman" w:hint="cs"/>
          <w:sz w:val="24"/>
          <w:szCs w:val="24"/>
          <w:rtl/>
          <w:lang w:bidi="ar-QA"/>
        </w:rPr>
        <w:t>و</w:t>
      </w:r>
      <w:r w:rsidRPr="00B51BF5">
        <w:rPr>
          <w:rFonts w:asciiTheme="majorBidi" w:eastAsia="Times New Roman" w:hAnsiTheme="majorBidi" w:cs="Times New Roman"/>
          <w:sz w:val="24"/>
          <w:szCs w:val="24"/>
          <w:rtl/>
          <w:lang w:bidi="ar-QA"/>
        </w:rPr>
        <w:t>كيف ظهر المرض، مع الاهتمام بالجوانب الجسدية والنفسية والاجتماعية و</w:t>
      </w:r>
      <w:r w:rsidRPr="00B51BF5">
        <w:rPr>
          <w:rFonts w:asciiTheme="majorBidi" w:eastAsia="Times New Roman" w:hAnsiTheme="majorBidi" w:cs="Times New Roman"/>
          <w:i/>
          <w:sz w:val="24"/>
          <w:szCs w:val="24"/>
          <w:rtl/>
        </w:rPr>
        <w:t>السمات الوجودية</w:t>
      </w:r>
      <w:r w:rsidR="00B25711" w:rsidRPr="00B51BF5">
        <w:rPr>
          <w:rFonts w:asciiTheme="majorBidi" w:eastAsia="Times New Roman" w:hAnsiTheme="majorBidi" w:cs="Times New Roman"/>
          <w:i/>
          <w:sz w:val="24"/>
          <w:szCs w:val="24"/>
          <w:rtl/>
        </w:rPr>
        <w:t xml:space="preserve"> </w:t>
      </w:r>
      <w:r w:rsidR="00B25711" w:rsidRPr="00B51BF5">
        <w:rPr>
          <w:rFonts w:asciiTheme="majorBidi" w:eastAsia="Times New Roman" w:hAnsiTheme="majorBidi" w:cs="Times New Roman"/>
          <w:sz w:val="24"/>
          <w:szCs w:val="24"/>
        </w:rPr>
        <w:t>(Rita Charon 6</w:t>
      </w:r>
      <w:r w:rsidR="00B25711">
        <w:rPr>
          <w:rFonts w:asciiTheme="majorBidi" w:eastAsia="Times New Roman" w:hAnsiTheme="majorBidi" w:cstheme="majorBidi"/>
          <w:sz w:val="24"/>
          <w:szCs w:val="24"/>
        </w:rPr>
        <w:t>–</w:t>
      </w:r>
      <w:r w:rsidR="00B25711" w:rsidRPr="00B51BF5">
        <w:rPr>
          <w:rFonts w:asciiTheme="majorBidi" w:eastAsia="Times New Roman" w:hAnsiTheme="majorBidi" w:cs="Times New Roman"/>
          <w:sz w:val="24"/>
          <w:szCs w:val="24"/>
        </w:rPr>
        <w:t>8)</w:t>
      </w:r>
      <w:r w:rsidRPr="00B51BF5">
        <w:rPr>
          <w:rFonts w:asciiTheme="majorBidi" w:eastAsia="Times New Roman" w:hAnsiTheme="majorBidi" w:cs="Times New Roman" w:hint="cs"/>
          <w:i/>
          <w:sz w:val="24"/>
          <w:szCs w:val="24"/>
          <w:rtl/>
          <w:lang w:bidi="ar-QA"/>
        </w:rPr>
        <w:t>.</w:t>
      </w:r>
    </w:p>
    <w:p w14:paraId="2C736E27" w14:textId="58C03735" w:rsidR="00B51BF5" w:rsidRPr="00B51BF5" w:rsidRDefault="006849D9" w:rsidP="00B51BF5">
      <w:pPr>
        <w:spacing w:line="240" w:lineRule="auto"/>
        <w:jc w:val="both"/>
        <w:rPr>
          <w:rFonts w:asciiTheme="majorBidi" w:eastAsia="Times New Roman" w:hAnsiTheme="majorBidi" w:cs="Times New Roman"/>
          <w:sz w:val="24"/>
          <w:szCs w:val="24"/>
          <w:rtl/>
          <w:lang w:bidi="ar-EG"/>
        </w:rPr>
      </w:pPr>
      <w:r>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sz w:val="24"/>
          <w:szCs w:val="24"/>
          <w:rtl/>
        </w:rPr>
        <w:t xml:space="preserve">يعتمد الطب السردي على مفهوم </w:t>
      </w:r>
      <w:r w:rsidR="00B51BF5" w:rsidRPr="00B51BF5">
        <w:rPr>
          <w:rFonts w:asciiTheme="majorBidi" w:eastAsia="Times New Roman" w:hAnsiTheme="majorBidi" w:cs="Times New Roman" w:hint="cs"/>
          <w:sz w:val="24"/>
          <w:szCs w:val="24"/>
          <w:rtl/>
        </w:rPr>
        <w:t>السرد،</w:t>
      </w:r>
      <w:r w:rsidR="00B51BF5" w:rsidRPr="00B51BF5">
        <w:rPr>
          <w:rFonts w:asciiTheme="majorBidi" w:eastAsia="Times New Roman" w:hAnsiTheme="majorBidi" w:cs="Times New Roman"/>
          <w:sz w:val="24"/>
          <w:szCs w:val="24"/>
          <w:rtl/>
        </w:rPr>
        <w:t xml:space="preserve"> الذي لا ينفصل عن </w:t>
      </w:r>
      <w:r w:rsidR="00B51BF5" w:rsidRPr="00B51BF5">
        <w:rPr>
          <w:rFonts w:asciiTheme="majorBidi" w:eastAsia="Times New Roman" w:hAnsiTheme="majorBidi" w:cs="Times New Roman" w:hint="cs"/>
          <w:sz w:val="24"/>
          <w:szCs w:val="24"/>
          <w:rtl/>
        </w:rPr>
        <w:t>الهوية،</w:t>
      </w:r>
      <w:r w:rsidR="00B51BF5" w:rsidRPr="00B51BF5">
        <w:rPr>
          <w:rFonts w:asciiTheme="majorBidi" w:eastAsia="Times New Roman" w:hAnsiTheme="majorBidi" w:cs="Times New Roman"/>
          <w:sz w:val="24"/>
          <w:szCs w:val="24"/>
          <w:rtl/>
        </w:rPr>
        <w:t xml:space="preserve"> </w:t>
      </w:r>
      <w:r w:rsidR="00B51BF5" w:rsidRPr="00B51BF5">
        <w:rPr>
          <w:rFonts w:asciiTheme="majorBidi" w:eastAsia="Times New Roman" w:hAnsiTheme="majorBidi" w:cs="Times New Roman" w:hint="cs"/>
          <w:sz w:val="24"/>
          <w:szCs w:val="24"/>
          <w:rtl/>
        </w:rPr>
        <w:t>و</w:t>
      </w:r>
      <w:r w:rsidR="00B51BF5" w:rsidRPr="00B51BF5">
        <w:rPr>
          <w:rFonts w:asciiTheme="majorBidi" w:eastAsia="Times New Roman" w:hAnsiTheme="majorBidi" w:cs="Times New Roman"/>
          <w:sz w:val="24"/>
          <w:szCs w:val="24"/>
          <w:rtl/>
        </w:rPr>
        <w:t xml:space="preserve">عن </w:t>
      </w:r>
      <w:r w:rsidR="00B51BF5" w:rsidRPr="00B51BF5">
        <w:rPr>
          <w:rFonts w:asciiTheme="majorBidi" w:eastAsia="Times New Roman" w:hAnsiTheme="majorBidi" w:cs="Times New Roman" w:hint="cs"/>
          <w:sz w:val="24"/>
          <w:szCs w:val="24"/>
          <w:rtl/>
        </w:rPr>
        <w:t>الذات،</w:t>
      </w:r>
      <w:r w:rsidR="00B51BF5" w:rsidRPr="00B51BF5">
        <w:rPr>
          <w:rFonts w:asciiTheme="majorBidi" w:eastAsia="Times New Roman" w:hAnsiTheme="majorBidi" w:cs="Times New Roman"/>
          <w:sz w:val="24"/>
          <w:szCs w:val="24"/>
          <w:rtl/>
        </w:rPr>
        <w:t xml:space="preserve"> وفقًا لعمل بول ريكور الذي ي</w:t>
      </w:r>
      <w:r w:rsidR="00B51BF5" w:rsidRPr="00B51BF5">
        <w:rPr>
          <w:rFonts w:asciiTheme="majorBidi" w:eastAsia="Times New Roman" w:hAnsiTheme="majorBidi" w:cs="Times New Roman" w:hint="cs"/>
          <w:sz w:val="24"/>
          <w:szCs w:val="24"/>
          <w:rtl/>
        </w:rPr>
        <w:t>نتهج</w:t>
      </w:r>
      <w:r w:rsidR="00B51BF5" w:rsidRPr="00B51BF5">
        <w:rPr>
          <w:rFonts w:asciiTheme="majorBidi" w:eastAsia="Times New Roman" w:hAnsiTheme="majorBidi" w:cs="Times New Roman"/>
          <w:sz w:val="24"/>
          <w:szCs w:val="24"/>
          <w:rtl/>
        </w:rPr>
        <w:t xml:space="preserve"> هذا ال</w:t>
      </w:r>
      <w:r w:rsidR="00B51BF5" w:rsidRPr="00B51BF5">
        <w:rPr>
          <w:rFonts w:asciiTheme="majorBidi" w:eastAsia="Times New Roman" w:hAnsiTheme="majorBidi" w:cs="Times New Roman" w:hint="cs"/>
          <w:sz w:val="24"/>
          <w:szCs w:val="24"/>
          <w:rtl/>
        </w:rPr>
        <w:t>م</w:t>
      </w:r>
      <w:r w:rsidR="00B51BF5" w:rsidRPr="00B51BF5">
        <w:rPr>
          <w:rFonts w:asciiTheme="majorBidi" w:eastAsia="Times New Roman" w:hAnsiTheme="majorBidi" w:cs="Times New Roman"/>
          <w:sz w:val="24"/>
          <w:szCs w:val="24"/>
          <w:rtl/>
        </w:rPr>
        <w:t>نهج</w:t>
      </w:r>
      <w:r w:rsidR="00B51BF5" w:rsidRPr="00B51BF5">
        <w:rPr>
          <w:rFonts w:asciiTheme="majorBidi" w:eastAsia="Times New Roman" w:hAnsiTheme="majorBidi" w:cs="Times New Roman" w:hint="cs"/>
          <w:sz w:val="24"/>
          <w:szCs w:val="24"/>
          <w:rtl/>
        </w:rPr>
        <w:t>، خاصة ما بحثه في ك</w:t>
      </w:r>
      <w:r>
        <w:rPr>
          <w:rFonts w:asciiTheme="majorBidi" w:eastAsia="Times New Roman" w:hAnsiTheme="majorBidi" w:cs="Times New Roman" w:hint="cs"/>
          <w:sz w:val="24"/>
          <w:szCs w:val="24"/>
          <w:rtl/>
        </w:rPr>
        <w:t>تابه الذات عينها كآخر إذ يقول "</w:t>
      </w:r>
      <w:r w:rsidR="00B51BF5" w:rsidRPr="00B51BF5">
        <w:rPr>
          <w:rFonts w:asciiTheme="majorBidi" w:eastAsia="Times New Roman" w:hAnsiTheme="majorBidi" w:cs="Times New Roman" w:hint="cs"/>
          <w:sz w:val="24"/>
          <w:szCs w:val="24"/>
          <w:rtl/>
        </w:rPr>
        <w:t>إن الطبيعة الحقيقية للهوية السردية لا تتكشف، في نظري إلا في ديالكتيك الذاتية والعينية، وبهذا المعنى، فإن هذه الأخيرة تمثل المساهمة الأكبر للنظرية السردية في تكوين الذات"</w:t>
      </w:r>
      <w:r>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hint="cs"/>
          <w:sz w:val="24"/>
          <w:szCs w:val="24"/>
          <w:rtl/>
        </w:rPr>
        <w:t>(294)</w:t>
      </w:r>
      <w:r w:rsidR="00B51BF5" w:rsidRPr="00B51BF5">
        <w:rPr>
          <w:rFonts w:asciiTheme="majorBidi" w:eastAsia="Times New Roman" w:hAnsiTheme="majorBidi" w:cs="Times New Roman"/>
          <w:sz w:val="24"/>
          <w:szCs w:val="24"/>
          <w:rtl/>
        </w:rPr>
        <w:t xml:space="preserve">. إنها </w:t>
      </w:r>
      <w:r w:rsidR="00B51BF5" w:rsidRPr="00B51BF5">
        <w:rPr>
          <w:rFonts w:asciiTheme="majorBidi" w:eastAsia="Times New Roman" w:hAnsiTheme="majorBidi" w:cs="Times New Roman"/>
          <w:sz w:val="24"/>
          <w:szCs w:val="24"/>
          <w:rtl/>
        </w:rPr>
        <w:lastRenderedPageBreak/>
        <w:t xml:space="preserve">أيضًا مسألة تناول وتطوير </w:t>
      </w:r>
      <w:r w:rsidR="00B51BF5" w:rsidRPr="00B51BF5">
        <w:rPr>
          <w:rFonts w:asciiTheme="majorBidi" w:eastAsia="Times New Roman" w:hAnsiTheme="majorBidi" w:cs="Times New Roman" w:hint="cs"/>
          <w:sz w:val="24"/>
          <w:szCs w:val="24"/>
          <w:rtl/>
        </w:rPr>
        <w:t>ل</w:t>
      </w:r>
      <w:r w:rsidR="00B51BF5" w:rsidRPr="00B51BF5">
        <w:rPr>
          <w:rFonts w:asciiTheme="majorBidi" w:eastAsia="Times New Roman" w:hAnsiTheme="majorBidi" w:cs="Times New Roman"/>
          <w:sz w:val="24"/>
          <w:szCs w:val="24"/>
          <w:rtl/>
        </w:rPr>
        <w:t>فكرة السرد كـعمل</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أخلاقي</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مستوحى</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من</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الأعمال</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النقدية</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والفلسفية</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لجيه</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هيليس</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ميلر</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أو</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مارثا</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نوسباوم</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أو</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بيتر</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بروكس</w:t>
      </w:r>
      <w:r w:rsidR="00B51BF5" w:rsidRPr="00B51BF5">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sz w:val="24"/>
          <w:szCs w:val="24"/>
          <w:rtl/>
        </w:rPr>
        <w:t>من</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هذا</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المنظور،</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يستعير</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الطب</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السردي</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أيضًا</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من</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العديد</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من</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المفكرين</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والنقاد</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hint="cs"/>
          <w:sz w:val="24"/>
          <w:szCs w:val="24"/>
          <w:rtl/>
        </w:rPr>
        <w:t>الفرنسي</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فوكو،</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sz w:val="24"/>
          <w:szCs w:val="24"/>
          <w:rtl/>
        </w:rPr>
        <w:t>ولاكان</w:t>
      </w:r>
      <w:r w:rsidR="00B51BF5" w:rsidRPr="00B51BF5">
        <w:rPr>
          <w:rFonts w:asciiTheme="majorBidi" w:eastAsia="Times New Roman" w:hAnsiTheme="majorBidi" w:cs="Times New Roman"/>
          <w:sz w:val="24"/>
          <w:szCs w:val="24"/>
        </w:rPr>
        <w:t xml:space="preserve"> </w:t>
      </w:r>
      <w:r w:rsidR="00B51BF5" w:rsidRPr="00B51BF5">
        <w:rPr>
          <w:rFonts w:asciiTheme="majorBidi" w:eastAsia="Times New Roman" w:hAnsiTheme="majorBidi" w:cs="Times New Roman" w:hint="cs"/>
          <w:sz w:val="24"/>
          <w:szCs w:val="24"/>
          <w:rtl/>
        </w:rPr>
        <w:t>ج.</w:t>
      </w:r>
      <w:r>
        <w:rPr>
          <w:rFonts w:asciiTheme="majorBidi" w:eastAsia="Times New Roman" w:hAnsiTheme="majorBidi" w:cs="Times New Roman" w:hint="cs"/>
          <w:sz w:val="24"/>
          <w:szCs w:val="24"/>
          <w:rtl/>
        </w:rPr>
        <w:t xml:space="preserve"> </w:t>
      </w:r>
      <w:r w:rsidR="00286963">
        <w:rPr>
          <w:rFonts w:asciiTheme="majorBidi" w:eastAsia="Times New Roman" w:hAnsiTheme="majorBidi" w:cs="Times New Roman" w:hint="cs"/>
          <w:sz w:val="24"/>
          <w:szCs w:val="24"/>
          <w:rtl/>
        </w:rPr>
        <w:t>جينيت</w:t>
      </w:r>
      <w:r w:rsidR="00B51BF5" w:rsidRPr="00B51BF5">
        <w:rPr>
          <w:rFonts w:asciiTheme="majorBidi" w:eastAsia="Times New Roman" w:hAnsiTheme="majorBidi" w:cs="Times New Roman" w:hint="cs"/>
          <w:sz w:val="24"/>
          <w:szCs w:val="24"/>
          <w:rtl/>
          <w:lang w:bidi="ar-QA"/>
        </w:rPr>
        <w:t xml:space="preserve"> </w:t>
      </w:r>
      <w:r w:rsidR="00286963" w:rsidRPr="00B51BF5">
        <w:rPr>
          <w:rFonts w:asciiTheme="majorBidi" w:eastAsia="Times New Roman" w:hAnsiTheme="majorBidi" w:cs="Times New Roman"/>
          <w:sz w:val="24"/>
          <w:szCs w:val="24"/>
          <w:lang w:val="fr-FR"/>
        </w:rPr>
        <w:t>(Cabral 6-7)</w:t>
      </w:r>
      <w:r w:rsidR="00286963">
        <w:rPr>
          <w:rFonts w:asciiTheme="majorBidi" w:eastAsia="Times New Roman" w:hAnsiTheme="majorBidi" w:cs="Times New Roman" w:hint="cs"/>
          <w:sz w:val="24"/>
          <w:szCs w:val="24"/>
          <w:rtl/>
          <w:lang w:bidi="ar-EG"/>
        </w:rPr>
        <w:t>.</w:t>
      </w:r>
    </w:p>
    <w:p w14:paraId="635592A7" w14:textId="46ED7959" w:rsidR="00B51BF5" w:rsidRPr="00B51BF5" w:rsidRDefault="00B51BF5" w:rsidP="00286963">
      <w:pPr>
        <w:spacing w:line="240" w:lineRule="auto"/>
        <w:jc w:val="both"/>
        <w:rPr>
          <w:rFonts w:asciiTheme="majorBidi" w:eastAsia="Times New Roman" w:hAnsiTheme="majorBidi" w:cs="Times New Roman"/>
          <w:i/>
          <w:sz w:val="24"/>
          <w:szCs w:val="24"/>
          <w:rtl/>
          <w:lang w:bidi="ar-EG"/>
        </w:rPr>
      </w:pPr>
      <w:r w:rsidRPr="00B51BF5">
        <w:rPr>
          <w:rFonts w:asciiTheme="majorBidi" w:eastAsia="Times New Roman" w:hAnsiTheme="majorBidi" w:cs="Times New Roman"/>
          <w:sz w:val="24"/>
          <w:szCs w:val="24"/>
          <w:rtl/>
        </w:rPr>
        <w:t>ووفقًا لتفسير</w:t>
      </w:r>
      <w:r w:rsidRPr="00B51BF5">
        <w:rPr>
          <w:rFonts w:asciiTheme="majorBidi" w:eastAsia="Times New Roman" w:hAnsiTheme="majorBidi" w:cs="Times New Roman" w:hint="cs"/>
          <w:sz w:val="24"/>
          <w:szCs w:val="24"/>
          <w:rtl/>
        </w:rPr>
        <w:t xml:space="preserve"> ريتا شانون،</w:t>
      </w:r>
      <w:r w:rsidRPr="00B51BF5">
        <w:rPr>
          <w:rFonts w:asciiTheme="majorBidi" w:eastAsia="Times New Roman" w:hAnsiTheme="majorBidi" w:cs="Times New Roman"/>
          <w:sz w:val="24"/>
          <w:szCs w:val="24"/>
          <w:rtl/>
        </w:rPr>
        <w:t xml:space="preserve"> فإن الطب السردي هو "الطب الذي يُمارس بأهلية السرد للتعرف على قصص المرض واستيعابها وتفسيرها والتأثر بها</w:t>
      </w:r>
      <w:r w:rsidRPr="00B51BF5">
        <w:rPr>
          <w:rFonts w:asciiTheme="majorBidi" w:eastAsia="Times New Roman" w:hAnsiTheme="majorBidi" w:cs="Times New Roman" w:hint="cs"/>
          <w:sz w:val="24"/>
          <w:szCs w:val="24"/>
          <w:rtl/>
        </w:rPr>
        <w:t>"</w:t>
      </w:r>
      <w:r w:rsidR="00286963" w:rsidRPr="00B51BF5">
        <w:rPr>
          <w:rFonts w:asciiTheme="majorBidi" w:eastAsia="Times New Roman" w:hAnsiTheme="majorBidi" w:cs="Times New Roman"/>
          <w:sz w:val="24"/>
          <w:szCs w:val="24"/>
          <w:rtl/>
        </w:rPr>
        <w:t xml:space="preserve"> </w:t>
      </w:r>
      <w:r w:rsidR="00286963" w:rsidRPr="00B51BF5">
        <w:rPr>
          <w:rFonts w:asciiTheme="majorBidi" w:eastAsia="Times New Roman" w:hAnsiTheme="majorBidi" w:cs="Times New Roman"/>
          <w:sz w:val="24"/>
          <w:szCs w:val="24"/>
        </w:rPr>
        <w:t>(Rita Charon 5</w:t>
      </w:r>
      <w:r w:rsidR="00286963">
        <w:rPr>
          <w:rFonts w:asciiTheme="majorBidi" w:eastAsia="Times New Roman" w:hAnsiTheme="majorBidi" w:cstheme="majorBidi"/>
          <w:sz w:val="24"/>
          <w:szCs w:val="24"/>
        </w:rPr>
        <w:t>–</w:t>
      </w:r>
      <w:r w:rsidR="00286963" w:rsidRPr="00B51BF5">
        <w:rPr>
          <w:rFonts w:asciiTheme="majorBidi" w:eastAsia="Times New Roman" w:hAnsiTheme="majorBidi" w:cs="Times New Roman"/>
          <w:sz w:val="24"/>
          <w:szCs w:val="24"/>
        </w:rPr>
        <w:t>10)</w:t>
      </w:r>
      <w:r w:rsidRPr="00B51BF5">
        <w:rPr>
          <w:rFonts w:asciiTheme="majorBidi" w:eastAsia="Times New Roman" w:hAnsiTheme="majorBidi" w:cs="Times New Roman"/>
          <w:sz w:val="24"/>
          <w:szCs w:val="24"/>
          <w:rtl/>
        </w:rPr>
        <w:t>.</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hint="cs"/>
          <w:i/>
          <w:sz w:val="24"/>
          <w:szCs w:val="24"/>
          <w:rtl/>
        </w:rPr>
        <w:t>ف</w:t>
      </w:r>
      <w:r w:rsidRPr="00B51BF5">
        <w:rPr>
          <w:rFonts w:asciiTheme="majorBidi" w:eastAsia="Times New Roman" w:hAnsiTheme="majorBidi" w:cs="Times New Roman"/>
          <w:i/>
          <w:sz w:val="24"/>
          <w:szCs w:val="24"/>
          <w:rtl/>
        </w:rPr>
        <w:t xml:space="preserve">عندما يلتقي المريض </w:t>
      </w:r>
      <w:r w:rsidRPr="00B51BF5">
        <w:rPr>
          <w:rFonts w:asciiTheme="majorBidi" w:eastAsia="Times New Roman" w:hAnsiTheme="majorBidi" w:cs="Times New Roman" w:hint="cs"/>
          <w:i/>
          <w:sz w:val="24"/>
          <w:szCs w:val="24"/>
          <w:rtl/>
        </w:rPr>
        <w:t>بالطبيب،</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hint="cs"/>
          <w:i/>
          <w:sz w:val="24"/>
          <w:szCs w:val="24"/>
          <w:rtl/>
        </w:rPr>
        <w:t>يتبع ذلك</w:t>
      </w:r>
      <w:r w:rsidRPr="00B51BF5">
        <w:rPr>
          <w:rFonts w:asciiTheme="majorBidi" w:eastAsia="Times New Roman" w:hAnsiTheme="majorBidi" w:cs="Times New Roman"/>
          <w:i/>
          <w:sz w:val="24"/>
          <w:szCs w:val="24"/>
          <w:rtl/>
        </w:rPr>
        <w:t xml:space="preserve"> محادثة. قصة </w:t>
      </w:r>
      <w:r w:rsidRPr="00B51BF5">
        <w:rPr>
          <w:rFonts w:asciiTheme="majorBidi" w:eastAsia="Times New Roman" w:hAnsiTheme="majorBidi" w:cs="Times New Roman" w:hint="cs"/>
          <w:i/>
          <w:sz w:val="24"/>
          <w:szCs w:val="24"/>
          <w:rtl/>
        </w:rPr>
        <w:t>-</w:t>
      </w:r>
      <w:r w:rsidR="00286963">
        <w:rPr>
          <w:rFonts w:asciiTheme="majorBidi" w:eastAsia="Times New Roman" w:hAnsiTheme="majorBidi" w:cs="Times New Roman"/>
          <w:i/>
          <w:sz w:val="24"/>
          <w:szCs w:val="24"/>
          <w:rtl/>
        </w:rPr>
        <w:t>حالة أو مجموعة من الأحداث</w:t>
      </w:r>
      <w:r w:rsidRPr="00B51BF5">
        <w:rPr>
          <w:rFonts w:asciiTheme="majorBidi" w:eastAsia="Times New Roman" w:hAnsiTheme="majorBidi" w:cs="Times New Roman"/>
          <w:i/>
          <w:sz w:val="24"/>
          <w:szCs w:val="24"/>
          <w:rtl/>
        </w:rPr>
        <w:t xml:space="preserve">- يرويها المريض </w:t>
      </w:r>
      <w:r w:rsidRPr="00B51BF5">
        <w:rPr>
          <w:rFonts w:asciiTheme="majorBidi" w:eastAsia="Times New Roman" w:hAnsiTheme="majorBidi" w:cs="Times New Roman" w:hint="cs"/>
          <w:i/>
          <w:sz w:val="24"/>
          <w:szCs w:val="24"/>
          <w:rtl/>
        </w:rPr>
        <w:t>من خلال</w:t>
      </w:r>
      <w:r w:rsidRPr="00B51BF5">
        <w:rPr>
          <w:rFonts w:asciiTheme="majorBidi" w:eastAsia="Times New Roman" w:hAnsiTheme="majorBidi" w:cs="Times New Roman"/>
          <w:i/>
          <w:sz w:val="24"/>
          <w:szCs w:val="24"/>
          <w:rtl/>
        </w:rPr>
        <w:t xml:space="preserve"> أفعاله </w:t>
      </w:r>
      <w:r w:rsidRPr="00B51BF5">
        <w:rPr>
          <w:rFonts w:asciiTheme="majorBidi" w:eastAsia="Times New Roman" w:hAnsiTheme="majorBidi" w:cs="Times New Roman" w:hint="cs"/>
          <w:i/>
          <w:sz w:val="24"/>
          <w:szCs w:val="24"/>
          <w:rtl/>
        </w:rPr>
        <w:t>السردية،</w:t>
      </w:r>
      <w:r w:rsidRPr="00B51BF5">
        <w:rPr>
          <w:rFonts w:asciiTheme="majorBidi" w:eastAsia="Times New Roman" w:hAnsiTheme="majorBidi" w:cs="Times New Roman"/>
          <w:i/>
          <w:sz w:val="24"/>
          <w:szCs w:val="24"/>
          <w:rtl/>
        </w:rPr>
        <w:t xml:space="preserve"> مما يؤدي إلى سرد معقد للمرض بالكلمات والإيماءات والنتائج الجسدية والصمت </w:t>
      </w:r>
      <w:r w:rsidRPr="00B51BF5">
        <w:rPr>
          <w:rFonts w:asciiTheme="majorBidi" w:eastAsia="Times New Roman" w:hAnsiTheme="majorBidi" w:cs="Times New Roman" w:hint="cs"/>
          <w:i/>
          <w:sz w:val="24"/>
          <w:szCs w:val="24"/>
          <w:rtl/>
        </w:rPr>
        <w:t>...؛ فهي</w:t>
      </w:r>
      <w:r w:rsidRPr="00B51BF5">
        <w:rPr>
          <w:rFonts w:asciiTheme="majorBidi" w:eastAsia="Times New Roman" w:hAnsiTheme="majorBidi" w:cs="Times New Roman"/>
          <w:i/>
          <w:sz w:val="24"/>
          <w:szCs w:val="24"/>
          <w:rtl/>
        </w:rPr>
        <w:t xml:space="preserve"> ليس</w:t>
      </w:r>
      <w:r w:rsidRPr="00B51BF5">
        <w:rPr>
          <w:rFonts w:asciiTheme="majorBidi" w:eastAsia="Times New Roman" w:hAnsiTheme="majorBidi" w:cs="Times New Roman" w:hint="cs"/>
          <w:i/>
          <w:sz w:val="24"/>
          <w:szCs w:val="24"/>
          <w:rtl/>
        </w:rPr>
        <w:t>ت</w:t>
      </w:r>
      <w:r w:rsidRPr="00B51BF5">
        <w:rPr>
          <w:rFonts w:asciiTheme="majorBidi" w:eastAsia="Times New Roman" w:hAnsiTheme="majorBidi" w:cs="Times New Roman"/>
          <w:i/>
          <w:sz w:val="24"/>
          <w:szCs w:val="24"/>
          <w:rtl/>
        </w:rPr>
        <w:t xml:space="preserve"> فقط معلومات موضوعية عن المرض</w:t>
      </w:r>
      <w:r w:rsidRPr="00B51BF5">
        <w:rPr>
          <w:rFonts w:asciiTheme="majorBidi" w:eastAsia="Times New Roman" w:hAnsiTheme="majorBidi" w:cs="Times New Roman" w:hint="cs"/>
          <w:i/>
          <w:sz w:val="24"/>
          <w:szCs w:val="24"/>
          <w:rtl/>
        </w:rPr>
        <w:t>،</w:t>
      </w:r>
      <w:r w:rsidRPr="00B51BF5">
        <w:rPr>
          <w:rFonts w:asciiTheme="majorBidi" w:eastAsia="Times New Roman" w:hAnsiTheme="majorBidi" w:cs="Times New Roman"/>
          <w:i/>
          <w:sz w:val="24"/>
          <w:szCs w:val="24"/>
          <w:rtl/>
        </w:rPr>
        <w:t xml:space="preserve"> ولكن أيضًا عن المخاوف والآمال والآثار المرتبطة به. </w:t>
      </w:r>
      <w:r w:rsidRPr="00B51BF5">
        <w:rPr>
          <w:rFonts w:asciiTheme="majorBidi" w:eastAsia="Times New Roman" w:hAnsiTheme="majorBidi" w:cs="Times New Roman" w:hint="cs"/>
          <w:i/>
          <w:sz w:val="24"/>
          <w:szCs w:val="24"/>
          <w:rtl/>
        </w:rPr>
        <w:t>ف</w:t>
      </w:r>
      <w:r w:rsidRPr="00B51BF5">
        <w:rPr>
          <w:rFonts w:asciiTheme="majorBidi" w:eastAsia="Times New Roman" w:hAnsiTheme="majorBidi" w:cs="Times New Roman"/>
          <w:i/>
          <w:sz w:val="24"/>
          <w:szCs w:val="24"/>
          <w:rtl/>
        </w:rPr>
        <w:t xml:space="preserve">عندما يستمع الطبيب إلى </w:t>
      </w:r>
      <w:r w:rsidRPr="00B51BF5">
        <w:rPr>
          <w:rFonts w:asciiTheme="majorBidi" w:eastAsia="Times New Roman" w:hAnsiTheme="majorBidi" w:cs="Times New Roman" w:hint="cs"/>
          <w:i/>
          <w:sz w:val="24"/>
          <w:szCs w:val="24"/>
          <w:rtl/>
        </w:rPr>
        <w:t>المريض،</w:t>
      </w:r>
      <w:r w:rsidRPr="00B51BF5">
        <w:rPr>
          <w:rFonts w:asciiTheme="majorBidi" w:eastAsia="Times New Roman" w:hAnsiTheme="majorBidi" w:cs="Times New Roman"/>
          <w:i/>
          <w:sz w:val="24"/>
          <w:szCs w:val="24"/>
          <w:rtl/>
        </w:rPr>
        <w:t xml:space="preserve"> فإنه يتبع الخيط السردي </w:t>
      </w:r>
      <w:r w:rsidRPr="00B51BF5">
        <w:rPr>
          <w:rFonts w:asciiTheme="majorBidi" w:eastAsia="Times New Roman" w:hAnsiTheme="majorBidi" w:cs="Times New Roman" w:hint="cs"/>
          <w:i/>
          <w:sz w:val="24"/>
          <w:szCs w:val="24"/>
          <w:rtl/>
        </w:rPr>
        <w:t>للقصة،</w:t>
      </w:r>
      <w:r w:rsidRPr="00B51BF5">
        <w:rPr>
          <w:rFonts w:asciiTheme="majorBidi" w:eastAsia="Times New Roman" w:hAnsiTheme="majorBidi" w:cs="Times New Roman"/>
          <w:i/>
          <w:sz w:val="24"/>
          <w:szCs w:val="24"/>
          <w:rtl/>
        </w:rPr>
        <w:t xml:space="preserve"> ويتخيل موقف الراوي (الوضع </w:t>
      </w:r>
      <w:r w:rsidRPr="00B51BF5">
        <w:rPr>
          <w:rFonts w:asciiTheme="majorBidi" w:eastAsia="Times New Roman" w:hAnsiTheme="majorBidi" w:cs="Times New Roman" w:hint="cs"/>
          <w:i/>
          <w:sz w:val="24"/>
          <w:szCs w:val="24"/>
          <w:rtl/>
        </w:rPr>
        <w:t>البيولوجي،</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hint="cs"/>
          <w:i/>
          <w:sz w:val="24"/>
          <w:szCs w:val="24"/>
          <w:rtl/>
        </w:rPr>
        <w:t>والعائلي،</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hint="cs"/>
          <w:i/>
          <w:sz w:val="24"/>
          <w:szCs w:val="24"/>
          <w:rtl/>
        </w:rPr>
        <w:t>والثقافي،</w:t>
      </w:r>
      <w:r w:rsidRPr="00B51BF5">
        <w:rPr>
          <w:rFonts w:asciiTheme="majorBidi" w:eastAsia="Times New Roman" w:hAnsiTheme="majorBidi" w:cs="Times New Roman"/>
          <w:i/>
          <w:sz w:val="24"/>
          <w:szCs w:val="24"/>
          <w:rtl/>
        </w:rPr>
        <w:t xml:space="preserve"> والوجودي</w:t>
      </w:r>
      <w:r w:rsidRPr="00B51BF5">
        <w:rPr>
          <w:rFonts w:asciiTheme="majorBidi" w:eastAsia="Times New Roman" w:hAnsiTheme="majorBidi" w:cs="Times New Roman" w:hint="cs"/>
          <w:i/>
          <w:sz w:val="24"/>
          <w:szCs w:val="24"/>
          <w:rtl/>
        </w:rPr>
        <w:t>)،</w:t>
      </w:r>
      <w:r w:rsidRPr="00B51BF5">
        <w:rPr>
          <w:rFonts w:asciiTheme="majorBidi" w:eastAsia="Times New Roman" w:hAnsiTheme="majorBidi" w:cs="Times New Roman"/>
          <w:i/>
          <w:sz w:val="24"/>
          <w:szCs w:val="24"/>
          <w:rtl/>
        </w:rPr>
        <w:t xml:space="preserve"> ويتعرف على المعاني المتعددة والمتناقضة في كثير من الأحيان للكلمات المستخدمة </w:t>
      </w:r>
      <w:r w:rsidRPr="00B51BF5">
        <w:rPr>
          <w:rFonts w:asciiTheme="majorBidi" w:eastAsia="Times New Roman" w:hAnsiTheme="majorBidi" w:cs="Times New Roman" w:hint="cs"/>
          <w:i/>
          <w:sz w:val="24"/>
          <w:szCs w:val="24"/>
          <w:rtl/>
        </w:rPr>
        <w:t>والأحداث الموصوفة،</w:t>
      </w:r>
      <w:r w:rsidRPr="00B51BF5">
        <w:rPr>
          <w:rFonts w:asciiTheme="majorBidi" w:eastAsia="Times New Roman" w:hAnsiTheme="majorBidi" w:cs="Times New Roman"/>
          <w:i/>
          <w:sz w:val="24"/>
          <w:szCs w:val="24"/>
          <w:rtl/>
        </w:rPr>
        <w:t xml:space="preserve"> وبطريقة ما </w:t>
      </w:r>
      <w:r w:rsidRPr="00B51BF5">
        <w:rPr>
          <w:rFonts w:asciiTheme="majorBidi" w:eastAsia="Times New Roman" w:hAnsiTheme="majorBidi" w:cs="Times New Roman" w:hint="cs"/>
          <w:i/>
          <w:sz w:val="24"/>
          <w:szCs w:val="24"/>
          <w:rtl/>
        </w:rPr>
        <w:t>يدخله في</w:t>
      </w:r>
      <w:r w:rsidRPr="00B51BF5">
        <w:rPr>
          <w:rFonts w:asciiTheme="majorBidi" w:eastAsia="Times New Roman" w:hAnsiTheme="majorBidi" w:cs="Times New Roman"/>
          <w:i/>
          <w:sz w:val="24"/>
          <w:szCs w:val="24"/>
          <w:rtl/>
        </w:rPr>
        <w:t xml:space="preserve"> العالم السردي للمريض. على عكس أعمال قراءة </w:t>
      </w:r>
      <w:r w:rsidRPr="00B51BF5">
        <w:rPr>
          <w:rFonts w:asciiTheme="majorBidi" w:eastAsia="Times New Roman" w:hAnsiTheme="majorBidi" w:cs="Times New Roman" w:hint="cs"/>
          <w:i/>
          <w:sz w:val="24"/>
          <w:szCs w:val="24"/>
          <w:rtl/>
        </w:rPr>
        <w:t>الأدب،</w:t>
      </w:r>
      <w:r w:rsidRPr="00B51BF5">
        <w:rPr>
          <w:rFonts w:asciiTheme="majorBidi" w:eastAsia="Times New Roman" w:hAnsiTheme="majorBidi" w:cs="Times New Roman"/>
          <w:i/>
          <w:sz w:val="24"/>
          <w:szCs w:val="24"/>
          <w:rtl/>
        </w:rPr>
        <w:t xml:space="preserve"> فإن أعمال الاستماع التشخيصي تس</w:t>
      </w:r>
      <w:r w:rsidR="00286963">
        <w:rPr>
          <w:rFonts w:asciiTheme="majorBidi" w:eastAsia="Times New Roman" w:hAnsiTheme="majorBidi" w:cs="Times New Roman"/>
          <w:i/>
          <w:sz w:val="24"/>
          <w:szCs w:val="24"/>
          <w:rtl/>
        </w:rPr>
        <w:t>تخدم الموارد الداخلية للمستمع -</w:t>
      </w:r>
      <w:r w:rsidRPr="00B51BF5">
        <w:rPr>
          <w:rFonts w:asciiTheme="majorBidi" w:eastAsia="Times New Roman" w:hAnsiTheme="majorBidi" w:cs="Times New Roman" w:hint="cs"/>
          <w:i/>
          <w:sz w:val="24"/>
          <w:szCs w:val="24"/>
          <w:rtl/>
        </w:rPr>
        <w:t>الذكريات،</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hint="cs"/>
          <w:i/>
          <w:sz w:val="24"/>
          <w:szCs w:val="24"/>
          <w:rtl/>
        </w:rPr>
        <w:t>والجمعيات،</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hint="cs"/>
          <w:i/>
          <w:sz w:val="24"/>
          <w:szCs w:val="24"/>
          <w:rtl/>
        </w:rPr>
        <w:t>والفضول،</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hint="cs"/>
          <w:i/>
          <w:sz w:val="24"/>
          <w:szCs w:val="24"/>
          <w:rtl/>
        </w:rPr>
        <w:t>والإبداع،</w:t>
      </w:r>
      <w:r w:rsidRPr="00B51BF5">
        <w:rPr>
          <w:rFonts w:asciiTheme="majorBidi" w:eastAsia="Times New Roman" w:hAnsiTheme="majorBidi" w:cs="Times New Roman"/>
          <w:i/>
          <w:sz w:val="24"/>
          <w:szCs w:val="24"/>
          <w:rtl/>
        </w:rPr>
        <w:t xml:space="preserve"> والقوى </w:t>
      </w:r>
      <w:r w:rsidRPr="00B51BF5">
        <w:rPr>
          <w:rFonts w:asciiTheme="majorBidi" w:eastAsia="Times New Roman" w:hAnsiTheme="majorBidi" w:cs="Times New Roman" w:hint="cs"/>
          <w:i/>
          <w:sz w:val="24"/>
          <w:szCs w:val="24"/>
          <w:rtl/>
        </w:rPr>
        <w:t>التفسيرية،</w:t>
      </w:r>
      <w:r w:rsidRPr="00B51BF5">
        <w:rPr>
          <w:rFonts w:asciiTheme="majorBidi" w:eastAsia="Times New Roman" w:hAnsiTheme="majorBidi" w:cs="Times New Roman"/>
          <w:i/>
          <w:sz w:val="24"/>
          <w:szCs w:val="24"/>
          <w:rtl/>
        </w:rPr>
        <w:t xml:space="preserve"> والتلميحات إلى القصص الأخ</w:t>
      </w:r>
      <w:r w:rsidR="00286963">
        <w:rPr>
          <w:rFonts w:asciiTheme="majorBidi" w:eastAsia="Times New Roman" w:hAnsiTheme="majorBidi" w:cs="Times New Roman"/>
          <w:i/>
          <w:sz w:val="24"/>
          <w:szCs w:val="24"/>
          <w:rtl/>
        </w:rPr>
        <w:t>رى التي يرويها هذا الراوي وغيره</w:t>
      </w:r>
      <w:r w:rsidRPr="00B51BF5">
        <w:rPr>
          <w:rFonts w:asciiTheme="majorBidi" w:eastAsia="Times New Roman" w:hAnsiTheme="majorBidi" w:cs="Times New Roman"/>
          <w:i/>
          <w:sz w:val="24"/>
          <w:szCs w:val="24"/>
          <w:rtl/>
        </w:rPr>
        <w:t xml:space="preserve">- لتحديد المعنى. عندها فقط يمكن للطبيب أن يسمع ثم يحاول أن </w:t>
      </w:r>
      <w:r w:rsidRPr="00B51BF5">
        <w:rPr>
          <w:rFonts w:asciiTheme="majorBidi" w:eastAsia="Times New Roman" w:hAnsiTheme="majorBidi" w:cs="Times New Roman" w:hint="cs"/>
          <w:i/>
          <w:sz w:val="24"/>
          <w:szCs w:val="24"/>
          <w:rtl/>
        </w:rPr>
        <w:t>يواجه،</w:t>
      </w:r>
      <w:r w:rsidRPr="00B51BF5">
        <w:rPr>
          <w:rFonts w:asciiTheme="majorBidi" w:eastAsia="Times New Roman" w:hAnsiTheme="majorBidi" w:cs="Times New Roman"/>
          <w:i/>
          <w:sz w:val="24"/>
          <w:szCs w:val="24"/>
          <w:rtl/>
        </w:rPr>
        <w:t xml:space="preserve"> إن لم </w:t>
      </w:r>
      <w:r w:rsidRPr="00B51BF5">
        <w:rPr>
          <w:rFonts w:asciiTheme="majorBidi" w:eastAsia="Times New Roman" w:hAnsiTheme="majorBidi" w:cs="Times New Roman" w:hint="cs"/>
          <w:i/>
          <w:sz w:val="24"/>
          <w:szCs w:val="24"/>
          <w:rtl/>
        </w:rPr>
        <w:t xml:space="preserve">يتمكن من الإجابة </w:t>
      </w:r>
      <w:r w:rsidRPr="00B51BF5">
        <w:rPr>
          <w:rFonts w:asciiTheme="majorBidi" w:eastAsia="Times New Roman" w:hAnsiTheme="majorBidi" w:cs="Times New Roman"/>
          <w:i/>
          <w:sz w:val="24"/>
          <w:szCs w:val="24"/>
          <w:rtl/>
        </w:rPr>
        <w:t xml:space="preserve">بشكل كامل </w:t>
      </w:r>
      <w:r w:rsidRPr="00B51BF5">
        <w:rPr>
          <w:rFonts w:asciiTheme="majorBidi" w:eastAsia="Times New Roman" w:hAnsiTheme="majorBidi" w:cs="Times New Roman" w:hint="cs"/>
          <w:i/>
          <w:sz w:val="24"/>
          <w:szCs w:val="24"/>
          <w:rtl/>
        </w:rPr>
        <w:t>عن</w:t>
      </w:r>
      <w:r w:rsidRPr="00B51BF5">
        <w:rPr>
          <w:rFonts w:asciiTheme="majorBidi" w:eastAsia="Times New Roman" w:hAnsiTheme="majorBidi" w:cs="Times New Roman"/>
          <w:i/>
          <w:sz w:val="24"/>
          <w:szCs w:val="24"/>
          <w:rtl/>
        </w:rPr>
        <w:t xml:space="preserve"> أسئلة المريض السردية: "ما مشكلتي؟" "لم حصل هذا لي؟" و "ماذا سيحل بي؟"</w:t>
      </w:r>
      <w:r w:rsidR="00286963" w:rsidRPr="00B51BF5">
        <w:rPr>
          <w:rFonts w:asciiTheme="majorBidi" w:eastAsia="Times New Roman" w:hAnsiTheme="majorBidi" w:cs="Times New Roman"/>
          <w:i/>
          <w:sz w:val="24"/>
          <w:szCs w:val="24"/>
          <w:rtl/>
        </w:rPr>
        <w:t xml:space="preserve"> </w:t>
      </w:r>
      <w:r w:rsidR="00286963" w:rsidRPr="00B51BF5">
        <w:rPr>
          <w:rFonts w:asciiTheme="majorBidi" w:eastAsia="Times New Roman" w:hAnsiTheme="majorBidi" w:cs="Times New Roman"/>
          <w:sz w:val="24"/>
          <w:szCs w:val="24"/>
        </w:rPr>
        <w:t>(Rita Charon 6</w:t>
      </w:r>
      <w:r w:rsidR="00286963">
        <w:rPr>
          <w:rFonts w:asciiTheme="majorBidi" w:eastAsia="Times New Roman" w:hAnsiTheme="majorBidi" w:cstheme="majorBidi"/>
          <w:sz w:val="24"/>
          <w:szCs w:val="24"/>
        </w:rPr>
        <w:t>–</w:t>
      </w:r>
      <w:r w:rsidR="00286963" w:rsidRPr="00B51BF5">
        <w:rPr>
          <w:rFonts w:asciiTheme="majorBidi" w:eastAsia="Times New Roman" w:hAnsiTheme="majorBidi" w:cs="Times New Roman"/>
          <w:sz w:val="24"/>
          <w:szCs w:val="24"/>
        </w:rPr>
        <w:t>10)</w:t>
      </w:r>
      <w:r w:rsidR="00A87AB5">
        <w:rPr>
          <w:rFonts w:asciiTheme="majorBidi" w:eastAsia="Times New Roman" w:hAnsiTheme="majorBidi" w:cs="Times New Roman" w:hint="cs"/>
          <w:i/>
          <w:sz w:val="24"/>
          <w:szCs w:val="24"/>
          <w:rtl/>
          <w:lang w:bidi="ar-EG"/>
        </w:rPr>
        <w:t>.</w:t>
      </w:r>
    </w:p>
    <w:p w14:paraId="64E7EB41" w14:textId="77777777" w:rsidR="00B51BF5" w:rsidRPr="00B51BF5" w:rsidRDefault="00B51BF5" w:rsidP="00B51BF5">
      <w:pPr>
        <w:spacing w:line="240" w:lineRule="auto"/>
        <w:jc w:val="both"/>
        <w:rPr>
          <w:rFonts w:asciiTheme="majorBidi" w:eastAsia="Times New Roman" w:hAnsiTheme="majorBidi" w:cs="Times New Roman"/>
          <w:i/>
          <w:sz w:val="24"/>
          <w:szCs w:val="24"/>
          <w:rtl/>
        </w:rPr>
      </w:pPr>
      <w:r w:rsidRPr="00B51BF5">
        <w:rPr>
          <w:rFonts w:asciiTheme="majorBidi" w:eastAsia="Times New Roman" w:hAnsiTheme="majorBidi" w:cs="Times New Roman"/>
          <w:i/>
          <w:sz w:val="24"/>
          <w:szCs w:val="24"/>
          <w:rtl/>
        </w:rPr>
        <w:t xml:space="preserve">إن الاستماع إلى قصص المرض والاعتراف بأنه لا </w:t>
      </w:r>
      <w:r w:rsidRPr="00B51BF5">
        <w:rPr>
          <w:rFonts w:asciiTheme="majorBidi" w:eastAsia="Times New Roman" w:hAnsiTheme="majorBidi" w:cs="Times New Roman" w:hint="cs"/>
          <w:i/>
          <w:sz w:val="24"/>
          <w:szCs w:val="24"/>
          <w:rtl/>
        </w:rPr>
        <w:t>ي</w:t>
      </w:r>
      <w:r w:rsidRPr="00B51BF5">
        <w:rPr>
          <w:rFonts w:asciiTheme="majorBidi" w:eastAsia="Times New Roman" w:hAnsiTheme="majorBidi" w:cs="Times New Roman"/>
          <w:i/>
          <w:sz w:val="24"/>
          <w:szCs w:val="24"/>
          <w:rtl/>
        </w:rPr>
        <w:t>وجد في كثير من الأحيان إجابات واضحة لأسئلة المرضى السردية</w:t>
      </w:r>
      <w:r w:rsidRPr="00B51BF5">
        <w:rPr>
          <w:rFonts w:asciiTheme="majorBidi" w:eastAsia="Times New Roman" w:hAnsiTheme="majorBidi" w:cs="Times New Roman" w:hint="cs"/>
          <w:i/>
          <w:sz w:val="24"/>
          <w:szCs w:val="24"/>
          <w:rtl/>
        </w:rPr>
        <w:t xml:space="preserve"> مما يتطلب </w:t>
      </w:r>
      <w:r w:rsidRPr="00B51BF5">
        <w:rPr>
          <w:rFonts w:asciiTheme="majorBidi" w:eastAsia="Times New Roman" w:hAnsiTheme="majorBidi" w:cs="Times New Roman"/>
          <w:i/>
          <w:sz w:val="24"/>
          <w:szCs w:val="24"/>
          <w:rtl/>
        </w:rPr>
        <w:t>الشجاعة والكرم</w:t>
      </w:r>
      <w:r w:rsidRPr="00B51BF5">
        <w:rPr>
          <w:rFonts w:asciiTheme="majorBidi" w:eastAsia="Times New Roman" w:hAnsiTheme="majorBidi" w:cs="Times New Roman" w:hint="cs"/>
          <w:i/>
          <w:sz w:val="24"/>
          <w:szCs w:val="24"/>
          <w:rtl/>
        </w:rPr>
        <w:t xml:space="preserve"> وا</w:t>
      </w:r>
      <w:r w:rsidRPr="00B51BF5">
        <w:rPr>
          <w:rFonts w:asciiTheme="majorBidi" w:eastAsia="Times New Roman" w:hAnsiTheme="majorBidi" w:cs="Times New Roman"/>
          <w:i/>
          <w:sz w:val="24"/>
          <w:szCs w:val="24"/>
          <w:rtl/>
        </w:rPr>
        <w:t>لتسامح</w:t>
      </w:r>
      <w:r w:rsidRPr="00B51BF5">
        <w:rPr>
          <w:rFonts w:asciiTheme="majorBidi" w:eastAsia="Times New Roman" w:hAnsiTheme="majorBidi" w:cs="Times New Roman" w:hint="cs"/>
          <w:i/>
          <w:sz w:val="24"/>
          <w:szCs w:val="24"/>
          <w:rtl/>
        </w:rPr>
        <w:t>،</w:t>
      </w:r>
      <w:r w:rsidRPr="00B51BF5">
        <w:rPr>
          <w:rFonts w:asciiTheme="majorBidi" w:eastAsia="Times New Roman" w:hAnsiTheme="majorBidi" w:cs="Times New Roman"/>
          <w:i/>
          <w:sz w:val="24"/>
          <w:szCs w:val="24"/>
          <w:rtl/>
        </w:rPr>
        <w:t xml:space="preserve"> والشهادة على الخسائر غير العادلة والمآسي العشوائية</w:t>
      </w:r>
      <w:r w:rsidRPr="00B51BF5">
        <w:rPr>
          <w:rFonts w:asciiTheme="majorBidi" w:eastAsia="Times New Roman" w:hAnsiTheme="majorBidi" w:cs="Times New Roman" w:hint="cs"/>
          <w:i/>
          <w:sz w:val="24"/>
          <w:szCs w:val="24"/>
          <w:rtl/>
        </w:rPr>
        <w:t xml:space="preserve"> التي تحدث للمريض، وهذا ما رآه فرانز فانون في الرواية عند معالجته للمريض المستعمَر:</w:t>
      </w:r>
    </w:p>
    <w:p w14:paraId="30390D9B" w14:textId="155332A0" w:rsidR="00B51BF5" w:rsidRPr="00B51BF5" w:rsidRDefault="00286963" w:rsidP="00B51BF5">
      <w:pPr>
        <w:spacing w:line="240" w:lineRule="auto"/>
        <w:jc w:val="both"/>
        <w:rPr>
          <w:rFonts w:asciiTheme="majorBidi" w:eastAsia="Times New Roman" w:hAnsiTheme="majorBidi" w:cs="Times New Roman"/>
          <w:i/>
          <w:sz w:val="24"/>
          <w:szCs w:val="24"/>
          <w:rtl/>
        </w:rPr>
      </w:pPr>
      <w:r>
        <w:rPr>
          <w:rFonts w:asciiTheme="majorBidi" w:eastAsia="Times New Roman" w:hAnsiTheme="majorBidi" w:cs="Times New Roman" w:hint="cs"/>
          <w:i/>
          <w:sz w:val="24"/>
          <w:szCs w:val="24"/>
          <w:rtl/>
        </w:rPr>
        <w:t>"</w:t>
      </w:r>
      <w:r w:rsidR="00B51BF5" w:rsidRPr="00B51BF5">
        <w:rPr>
          <w:rFonts w:asciiTheme="majorBidi" w:eastAsia="Times New Roman" w:hAnsiTheme="majorBidi" w:cs="Times New Roman" w:hint="cs"/>
          <w:i/>
          <w:sz w:val="24"/>
          <w:szCs w:val="24"/>
          <w:rtl/>
        </w:rPr>
        <w:t>يفرّ عادة المريض المستعمَر من جلسة العلاج؛ تلك التي يكون فيها الطبيب من منظومة الاستعمار، وهذا بطبيعة الحال لأن العلاج يعتبر بمثابة امتحان، ولذا لا يحبذ المريض أن يمنح شرف الفوز للطبيب بكسب النقاط لصالحه. إن المريض المستعمَر يفر من</w:t>
      </w:r>
      <w:r w:rsidR="00A87AB5">
        <w:rPr>
          <w:rFonts w:asciiTheme="majorBidi" w:eastAsia="Times New Roman" w:hAnsiTheme="majorBidi" w:cs="Times New Roman" w:hint="cs"/>
          <w:i/>
          <w:sz w:val="24"/>
          <w:szCs w:val="24"/>
          <w:rtl/>
        </w:rPr>
        <w:t xml:space="preserve"> طبيبه معتبرا ذلك بمثابة انتصار</w:t>
      </w:r>
      <w:r w:rsidR="00B51BF5" w:rsidRPr="00B51BF5">
        <w:rPr>
          <w:rFonts w:asciiTheme="majorBidi" w:eastAsia="Times New Roman" w:hAnsiTheme="majorBidi" w:cs="Times New Roman" w:hint="cs"/>
          <w:i/>
          <w:sz w:val="24"/>
          <w:szCs w:val="24"/>
          <w:rtl/>
        </w:rPr>
        <w:t>"</w:t>
      </w:r>
      <w:r>
        <w:rPr>
          <w:rFonts w:asciiTheme="majorBidi" w:eastAsia="Times New Roman" w:hAnsiTheme="majorBidi" w:cs="Times New Roman" w:hint="cs"/>
          <w:i/>
          <w:sz w:val="24"/>
          <w:szCs w:val="24"/>
          <w:rtl/>
        </w:rPr>
        <w:t xml:space="preserve"> </w:t>
      </w:r>
      <w:r w:rsidR="00B51BF5" w:rsidRPr="00B51BF5">
        <w:rPr>
          <w:rFonts w:asciiTheme="majorBidi" w:eastAsia="Times New Roman" w:hAnsiTheme="majorBidi" w:cs="Times New Roman" w:hint="cs"/>
          <w:i/>
          <w:sz w:val="24"/>
          <w:szCs w:val="24"/>
          <w:rtl/>
        </w:rPr>
        <w:t>(الرواية 86)</w:t>
      </w:r>
      <w:r w:rsidR="00B51BF5" w:rsidRPr="00B51BF5">
        <w:rPr>
          <w:rFonts w:asciiTheme="majorBidi" w:eastAsia="Times New Roman" w:hAnsiTheme="majorBidi" w:cs="Times New Roman"/>
          <w:i/>
          <w:sz w:val="24"/>
          <w:szCs w:val="24"/>
          <w:vertAlign w:val="superscript"/>
          <w:rtl/>
        </w:rPr>
        <w:endnoteReference w:id="4"/>
      </w:r>
      <w:r w:rsidR="00A87AB5">
        <w:rPr>
          <w:rFonts w:asciiTheme="majorBidi" w:eastAsia="Times New Roman" w:hAnsiTheme="majorBidi" w:cs="Times New Roman" w:hint="cs"/>
          <w:i/>
          <w:sz w:val="24"/>
          <w:szCs w:val="24"/>
          <w:rtl/>
        </w:rPr>
        <w:t>.</w:t>
      </w:r>
    </w:p>
    <w:p w14:paraId="17CBC9DB" w14:textId="33C9D641" w:rsidR="00B51BF5" w:rsidRPr="00286963" w:rsidRDefault="00B51BF5" w:rsidP="00286963">
      <w:pPr>
        <w:spacing w:line="240" w:lineRule="auto"/>
        <w:jc w:val="both"/>
        <w:rPr>
          <w:rFonts w:asciiTheme="majorBidi" w:eastAsia="Times New Roman" w:hAnsiTheme="majorBidi" w:cs="Times New Roman"/>
          <w:i/>
          <w:sz w:val="24"/>
          <w:szCs w:val="24"/>
          <w:rtl/>
          <w:lang w:bidi="ar-EG"/>
        </w:rPr>
      </w:pPr>
      <w:r w:rsidRPr="00B51BF5">
        <w:rPr>
          <w:rFonts w:asciiTheme="majorBidi" w:eastAsia="Times New Roman" w:hAnsiTheme="majorBidi" w:cs="Times New Roman" w:hint="cs"/>
          <w:i/>
          <w:sz w:val="24"/>
          <w:szCs w:val="24"/>
          <w:rtl/>
        </w:rPr>
        <w:t>وبهذا يتيح إنجاز</w:t>
      </w:r>
      <w:r w:rsidRPr="00B51BF5">
        <w:rPr>
          <w:rFonts w:asciiTheme="majorBidi" w:eastAsia="Times New Roman" w:hAnsiTheme="majorBidi" w:cs="Times New Roman"/>
          <w:i/>
          <w:sz w:val="24"/>
          <w:szCs w:val="24"/>
          <w:rtl/>
        </w:rPr>
        <w:t xml:space="preserve"> مثل هذه الأفعا</w:t>
      </w:r>
      <w:r w:rsidRPr="00B51BF5">
        <w:rPr>
          <w:rFonts w:asciiTheme="majorBidi" w:eastAsia="Times New Roman" w:hAnsiTheme="majorBidi" w:cs="Times New Roman" w:hint="cs"/>
          <w:i/>
          <w:sz w:val="24"/>
          <w:szCs w:val="24"/>
          <w:rtl/>
        </w:rPr>
        <w:t>ل</w:t>
      </w:r>
      <w:r w:rsidRPr="00B51BF5">
        <w:rPr>
          <w:rFonts w:asciiTheme="majorBidi" w:eastAsia="Times New Roman" w:hAnsiTheme="majorBidi" w:cs="Times New Roman"/>
          <w:i/>
          <w:sz w:val="24"/>
          <w:szCs w:val="24"/>
          <w:rtl/>
        </w:rPr>
        <w:t xml:space="preserve"> الشهادة للطبيب </w:t>
      </w:r>
      <w:r w:rsidRPr="00B51BF5">
        <w:rPr>
          <w:rFonts w:asciiTheme="majorBidi" w:eastAsia="Times New Roman" w:hAnsiTheme="majorBidi" w:cs="Times New Roman" w:hint="cs"/>
          <w:i/>
          <w:sz w:val="24"/>
          <w:szCs w:val="24"/>
          <w:rtl/>
        </w:rPr>
        <w:t>قصد ا</w:t>
      </w:r>
      <w:r w:rsidRPr="00B51BF5">
        <w:rPr>
          <w:rFonts w:asciiTheme="majorBidi" w:eastAsia="Times New Roman" w:hAnsiTheme="majorBidi" w:cs="Times New Roman"/>
          <w:i/>
          <w:sz w:val="24"/>
          <w:szCs w:val="24"/>
          <w:rtl/>
        </w:rPr>
        <w:t xml:space="preserve">لمضي قدمًا في مهامه السردية السريرية الأكثر تمييزًا: إنشاء تحالف </w:t>
      </w:r>
      <w:r w:rsidRPr="00B51BF5">
        <w:rPr>
          <w:rFonts w:asciiTheme="majorBidi" w:eastAsia="Times New Roman" w:hAnsiTheme="majorBidi" w:cs="Times New Roman" w:hint="cs"/>
          <w:i/>
          <w:sz w:val="24"/>
          <w:szCs w:val="24"/>
          <w:rtl/>
        </w:rPr>
        <w:t>علاجي،</w:t>
      </w:r>
      <w:r w:rsidRPr="00B51BF5">
        <w:rPr>
          <w:rFonts w:asciiTheme="majorBidi" w:eastAsia="Times New Roman" w:hAnsiTheme="majorBidi" w:cs="Times New Roman"/>
          <w:i/>
          <w:sz w:val="24"/>
          <w:szCs w:val="24"/>
          <w:rtl/>
        </w:rPr>
        <w:t xml:space="preserve"> وإنشاء التشخيص التفريقي </w:t>
      </w:r>
      <w:r w:rsidRPr="00B51BF5">
        <w:rPr>
          <w:rFonts w:asciiTheme="majorBidi" w:eastAsia="Times New Roman" w:hAnsiTheme="majorBidi" w:cs="Times New Roman" w:hint="cs"/>
          <w:i/>
          <w:sz w:val="24"/>
          <w:szCs w:val="24"/>
          <w:rtl/>
        </w:rPr>
        <w:t>يمكنه</w:t>
      </w:r>
      <w:r w:rsidRPr="00B51BF5">
        <w:rPr>
          <w:rFonts w:asciiTheme="majorBidi" w:eastAsia="Times New Roman" w:hAnsiTheme="majorBidi" w:cs="Times New Roman"/>
          <w:i/>
          <w:sz w:val="24"/>
          <w:szCs w:val="24"/>
          <w:rtl/>
        </w:rPr>
        <w:t xml:space="preserve"> من خلاله تفسير النتائج المادية والتقارير المختبرية بشكل </w:t>
      </w:r>
      <w:r w:rsidRPr="00B51BF5">
        <w:rPr>
          <w:rFonts w:asciiTheme="majorBidi" w:eastAsia="Times New Roman" w:hAnsiTheme="majorBidi" w:cs="Times New Roman" w:hint="cs"/>
          <w:i/>
          <w:sz w:val="24"/>
          <w:szCs w:val="24"/>
          <w:rtl/>
        </w:rPr>
        <w:t>صحيح،</w:t>
      </w:r>
      <w:r w:rsidRPr="00B51BF5">
        <w:rPr>
          <w:rFonts w:asciiTheme="majorBidi" w:eastAsia="Times New Roman" w:hAnsiTheme="majorBidi" w:cs="Times New Roman"/>
          <w:i/>
          <w:sz w:val="24"/>
          <w:szCs w:val="24"/>
          <w:rtl/>
        </w:rPr>
        <w:t xml:space="preserve"> لتجربة ونقل التعاطف مع تجربة </w:t>
      </w:r>
      <w:r w:rsidRPr="00B51BF5">
        <w:rPr>
          <w:rFonts w:asciiTheme="majorBidi" w:eastAsia="Times New Roman" w:hAnsiTheme="majorBidi" w:cs="Times New Roman" w:hint="cs"/>
          <w:i/>
          <w:sz w:val="24"/>
          <w:szCs w:val="24"/>
          <w:rtl/>
        </w:rPr>
        <w:t>المريض،</w:t>
      </w:r>
      <w:r w:rsidRPr="00B51BF5">
        <w:rPr>
          <w:rFonts w:asciiTheme="majorBidi" w:eastAsia="Times New Roman" w:hAnsiTheme="majorBidi" w:cs="Times New Roman"/>
          <w:i/>
          <w:sz w:val="24"/>
          <w:szCs w:val="24"/>
          <w:rtl/>
        </w:rPr>
        <w:t xml:space="preserve"> ونتيجة لكل </w:t>
      </w:r>
      <w:r w:rsidRPr="00B51BF5">
        <w:rPr>
          <w:rFonts w:asciiTheme="majorBidi" w:eastAsia="Times New Roman" w:hAnsiTheme="majorBidi" w:cs="Times New Roman" w:hint="cs"/>
          <w:i/>
          <w:sz w:val="24"/>
          <w:szCs w:val="24"/>
          <w:rtl/>
        </w:rPr>
        <w:t>ذلك،</w:t>
      </w:r>
      <w:r w:rsidRPr="00B51BF5">
        <w:rPr>
          <w:rFonts w:asciiTheme="majorBidi" w:eastAsia="Times New Roman" w:hAnsiTheme="majorBidi" w:cs="Times New Roman"/>
          <w:i/>
          <w:sz w:val="24"/>
          <w:szCs w:val="24"/>
          <w:rtl/>
        </w:rPr>
        <w:t xml:space="preserve"> لإشراك المريض في الحصول على رعاية فعالة</w:t>
      </w:r>
      <w:r w:rsidR="00286963" w:rsidRPr="00B51BF5">
        <w:rPr>
          <w:rFonts w:asciiTheme="majorBidi" w:eastAsia="Times New Roman" w:hAnsiTheme="majorBidi" w:cs="Times New Roman"/>
          <w:i/>
          <w:sz w:val="24"/>
          <w:szCs w:val="24"/>
          <w:rtl/>
        </w:rPr>
        <w:t xml:space="preserve"> </w:t>
      </w:r>
      <w:r w:rsidR="00286963" w:rsidRPr="00B51BF5">
        <w:rPr>
          <w:rFonts w:asciiTheme="majorBidi" w:eastAsia="Times New Roman" w:hAnsiTheme="majorBidi" w:cs="Times New Roman"/>
          <w:sz w:val="24"/>
          <w:szCs w:val="24"/>
        </w:rPr>
        <w:t>(Marini 6</w:t>
      </w:r>
      <w:r w:rsidR="00286963">
        <w:rPr>
          <w:rFonts w:asciiTheme="majorBidi" w:eastAsia="Times New Roman" w:hAnsiTheme="majorBidi" w:cstheme="majorBidi"/>
          <w:sz w:val="24"/>
          <w:szCs w:val="24"/>
        </w:rPr>
        <w:t>–</w:t>
      </w:r>
      <w:r w:rsidR="00286963" w:rsidRPr="00B51BF5">
        <w:rPr>
          <w:rFonts w:asciiTheme="majorBidi" w:eastAsia="Times New Roman" w:hAnsiTheme="majorBidi" w:cs="Times New Roman"/>
          <w:sz w:val="24"/>
          <w:szCs w:val="24"/>
        </w:rPr>
        <w:t>9)</w:t>
      </w:r>
      <w:r w:rsidR="00A87AB5">
        <w:rPr>
          <w:rFonts w:asciiTheme="majorBidi" w:eastAsia="Times New Roman" w:hAnsiTheme="majorBidi" w:cs="Times New Roman" w:hint="cs"/>
          <w:i/>
          <w:sz w:val="24"/>
          <w:szCs w:val="24"/>
          <w:rtl/>
          <w:lang w:bidi="ar-EG"/>
        </w:rPr>
        <w:t>.</w:t>
      </w:r>
    </w:p>
    <w:p w14:paraId="000B822C" w14:textId="6F018A64" w:rsidR="00B51BF5" w:rsidRPr="00B51BF5" w:rsidRDefault="00B51BF5" w:rsidP="00B51BF5">
      <w:pPr>
        <w:spacing w:line="240" w:lineRule="auto"/>
        <w:jc w:val="both"/>
        <w:rPr>
          <w:rFonts w:asciiTheme="majorBidi" w:eastAsia="Times New Roman" w:hAnsiTheme="majorBidi" w:cs="Times New Roman"/>
          <w:i/>
          <w:sz w:val="24"/>
          <w:szCs w:val="24"/>
          <w:rtl/>
          <w:lang w:bidi="ar-QA"/>
        </w:rPr>
      </w:pPr>
      <w:r w:rsidRPr="00B51BF5">
        <w:rPr>
          <w:rFonts w:asciiTheme="majorBidi" w:eastAsia="Times New Roman" w:hAnsiTheme="majorBidi" w:cs="Times New Roman" w:hint="cs"/>
          <w:i/>
          <w:sz w:val="24"/>
          <w:szCs w:val="24"/>
          <w:rtl/>
          <w:lang w:bidi="ar-QA"/>
        </w:rPr>
        <w:t>وهذا ما ظهر في تلك العلاقة بين الطبيب فرانز فانون والمريضة مريامة لما استمع لقصتها المَرضية عند وصولها لمصحة جوانفيل، وهي كلها خوف أن تقع بين أيدي طبيب مستعمِر، فأراد أولا عقد صفقة علاجية مع هذه المريضة:</w:t>
      </w:r>
    </w:p>
    <w:p w14:paraId="548D7A85" w14:textId="612D42F1" w:rsidR="00B51BF5" w:rsidRPr="00B51BF5" w:rsidRDefault="00286963" w:rsidP="00B51BF5">
      <w:pPr>
        <w:spacing w:line="240" w:lineRule="auto"/>
        <w:jc w:val="both"/>
        <w:rPr>
          <w:rFonts w:asciiTheme="majorBidi" w:eastAsia="Times New Roman" w:hAnsiTheme="majorBidi" w:cs="Times New Roman"/>
          <w:i/>
          <w:sz w:val="24"/>
          <w:szCs w:val="24"/>
          <w:rtl/>
          <w:lang w:bidi="ar-QA"/>
        </w:rPr>
      </w:pPr>
      <w:r>
        <w:rPr>
          <w:rFonts w:asciiTheme="majorBidi" w:eastAsia="Times New Roman" w:hAnsiTheme="majorBidi" w:cs="Times New Roman" w:hint="cs"/>
          <w:i/>
          <w:sz w:val="24"/>
          <w:szCs w:val="24"/>
          <w:rtl/>
          <w:lang w:bidi="ar-QA"/>
        </w:rPr>
        <w:t>"</w:t>
      </w:r>
      <w:r w:rsidR="00B51BF5" w:rsidRPr="00B51BF5">
        <w:rPr>
          <w:rFonts w:asciiTheme="majorBidi" w:eastAsia="Times New Roman" w:hAnsiTheme="majorBidi" w:cs="Times New Roman" w:hint="cs"/>
          <w:i/>
          <w:sz w:val="24"/>
          <w:szCs w:val="24"/>
          <w:rtl/>
          <w:lang w:bidi="ar-QA"/>
        </w:rPr>
        <w:t>أومأ لها فرانز فانون بلطف محملقا في وجهها. فرأى على ملامحها رغبة شديدة تدعوه لعقد صفقة بينه وبينها. صفقة شخص يحتمل أن يكون مريضا وشخص آخر تم الجزم بأنه طبيب حاذق. صفقة ستقود إلى تخوم العلاج...."</w:t>
      </w:r>
      <w:r>
        <w:rPr>
          <w:rFonts w:asciiTheme="majorBidi" w:eastAsia="Times New Roman" w:hAnsiTheme="majorBidi" w:cs="Times New Roman" w:hint="cs"/>
          <w:i/>
          <w:sz w:val="24"/>
          <w:szCs w:val="24"/>
          <w:rtl/>
          <w:lang w:bidi="ar-QA"/>
        </w:rPr>
        <w:t xml:space="preserve"> </w:t>
      </w:r>
      <w:r w:rsidR="00B51BF5" w:rsidRPr="00B51BF5">
        <w:rPr>
          <w:rFonts w:asciiTheme="majorBidi" w:eastAsia="Times New Roman" w:hAnsiTheme="majorBidi" w:cs="Times New Roman" w:hint="cs"/>
          <w:i/>
          <w:sz w:val="24"/>
          <w:szCs w:val="24"/>
          <w:rtl/>
          <w:lang w:bidi="ar-QA"/>
        </w:rPr>
        <w:t>(الرواية 84)</w:t>
      </w:r>
      <w:r w:rsidR="00A87AB5">
        <w:rPr>
          <w:rFonts w:asciiTheme="majorBidi" w:eastAsia="Times New Roman" w:hAnsiTheme="majorBidi" w:cs="Times New Roman" w:hint="cs"/>
          <w:i/>
          <w:sz w:val="24"/>
          <w:szCs w:val="24"/>
          <w:rtl/>
          <w:lang w:bidi="ar-QA"/>
        </w:rPr>
        <w:t>.</w:t>
      </w:r>
    </w:p>
    <w:p w14:paraId="52A2246C" w14:textId="77777777" w:rsidR="00B51BF5" w:rsidRPr="00B51BF5" w:rsidRDefault="00B51BF5" w:rsidP="00B51BF5">
      <w:pPr>
        <w:spacing w:line="240" w:lineRule="auto"/>
        <w:jc w:val="both"/>
        <w:rPr>
          <w:rFonts w:asciiTheme="majorBidi" w:eastAsia="Times New Roman" w:hAnsiTheme="majorBidi" w:cs="Times New Roman"/>
          <w:i/>
          <w:sz w:val="24"/>
          <w:szCs w:val="24"/>
          <w:rtl/>
          <w:lang w:bidi="ar-QA"/>
        </w:rPr>
      </w:pPr>
      <w:r w:rsidRPr="00B51BF5">
        <w:rPr>
          <w:rFonts w:asciiTheme="majorBidi" w:eastAsia="Times New Roman" w:hAnsiTheme="majorBidi" w:cs="Times New Roman" w:hint="cs"/>
          <w:i/>
          <w:sz w:val="24"/>
          <w:szCs w:val="24"/>
          <w:rtl/>
          <w:lang w:bidi="ar-QA"/>
        </w:rPr>
        <w:t>ثم تأتي مرحلة بناء الثقة وبسرد القصة للوصول إلى العلاج المناسب:</w:t>
      </w:r>
    </w:p>
    <w:p w14:paraId="315C1E20" w14:textId="1EA253B7" w:rsidR="00B51BF5" w:rsidRPr="00B51BF5" w:rsidRDefault="00286963" w:rsidP="00B51BF5">
      <w:pPr>
        <w:spacing w:line="240" w:lineRule="auto"/>
        <w:jc w:val="both"/>
        <w:rPr>
          <w:rFonts w:asciiTheme="majorBidi" w:eastAsia="Times New Roman" w:hAnsiTheme="majorBidi" w:cs="Times New Roman"/>
          <w:i/>
          <w:sz w:val="24"/>
          <w:szCs w:val="24"/>
          <w:rtl/>
          <w:lang w:bidi="ar-QA"/>
        </w:rPr>
      </w:pPr>
      <w:r>
        <w:rPr>
          <w:rFonts w:asciiTheme="majorBidi" w:eastAsia="Times New Roman" w:hAnsiTheme="majorBidi" w:cs="Times New Roman" w:hint="cs"/>
          <w:i/>
          <w:sz w:val="24"/>
          <w:szCs w:val="24"/>
          <w:rtl/>
          <w:lang w:bidi="ar-QA"/>
        </w:rPr>
        <w:t>"</w:t>
      </w:r>
      <w:r w:rsidR="00B51BF5" w:rsidRPr="00B51BF5">
        <w:rPr>
          <w:rFonts w:asciiTheme="majorBidi" w:eastAsia="Times New Roman" w:hAnsiTheme="majorBidi" w:cs="Times New Roman" w:hint="cs"/>
          <w:i/>
          <w:sz w:val="24"/>
          <w:szCs w:val="24"/>
          <w:rtl/>
          <w:lang w:bidi="ar-QA"/>
        </w:rPr>
        <w:t>إن مشاعر الثقة عادة هي التي تسود بين الطبيب والمريض؛ وهذا يحدث في مجتمع عادي؛ إلا أنّه ثمّة بعض الحالات التي تظهر فيها بعض التغيرات الحساسة على هذه العلاقة...</w:t>
      </w:r>
    </w:p>
    <w:p w14:paraId="35FC71C4" w14:textId="77777777" w:rsidR="00B51BF5" w:rsidRPr="00B51BF5" w:rsidRDefault="00B51BF5" w:rsidP="00B51BF5">
      <w:pPr>
        <w:spacing w:line="240" w:lineRule="auto"/>
        <w:jc w:val="both"/>
        <w:rPr>
          <w:rFonts w:asciiTheme="majorBidi" w:eastAsia="Times New Roman" w:hAnsiTheme="majorBidi" w:cs="Times New Roman"/>
          <w:i/>
          <w:sz w:val="24"/>
          <w:szCs w:val="24"/>
          <w:rtl/>
          <w:lang w:bidi="ar-QA"/>
        </w:rPr>
      </w:pPr>
      <w:r w:rsidRPr="00B51BF5">
        <w:rPr>
          <w:rFonts w:asciiTheme="majorBidi" w:eastAsia="Times New Roman" w:hAnsiTheme="majorBidi" w:cs="Times New Roman" w:hint="cs"/>
          <w:i/>
          <w:sz w:val="24"/>
          <w:szCs w:val="24"/>
          <w:rtl/>
          <w:lang w:bidi="ar-QA"/>
        </w:rPr>
        <w:t>قامت مريامة من الأريكة مفزوعة، صرخت بلهجة شابهت التهديد والتّعنيف:</w:t>
      </w:r>
    </w:p>
    <w:p w14:paraId="30A53243" w14:textId="7C273F1D" w:rsidR="00B51BF5" w:rsidRPr="00B51BF5" w:rsidRDefault="00B51BF5" w:rsidP="00B51BF5">
      <w:pPr>
        <w:numPr>
          <w:ilvl w:val="0"/>
          <w:numId w:val="46"/>
        </w:numPr>
        <w:spacing w:line="240" w:lineRule="auto"/>
        <w:jc w:val="both"/>
        <w:rPr>
          <w:rFonts w:asciiTheme="majorBidi" w:eastAsia="Times New Roman" w:hAnsiTheme="majorBidi" w:cs="Times New Roman"/>
          <w:i/>
          <w:sz w:val="24"/>
          <w:szCs w:val="24"/>
          <w:lang w:val="fr-FR"/>
        </w:rPr>
      </w:pPr>
      <w:r w:rsidRPr="00B51BF5">
        <w:rPr>
          <w:rFonts w:asciiTheme="majorBidi" w:eastAsia="Times New Roman" w:hAnsiTheme="majorBidi" w:cs="Times New Roman" w:hint="cs"/>
          <w:i/>
          <w:sz w:val="24"/>
          <w:szCs w:val="24"/>
          <w:rtl/>
          <w:lang w:bidi="ar-QA"/>
        </w:rPr>
        <w:t>آه ...أنت فرنسي إذن؟ كان عليّ ألا أصدقك منذ أن سمعتهم ينادونك فرانز في أول لقائي بك. أن</w:t>
      </w:r>
      <w:r w:rsidR="00316DC3">
        <w:rPr>
          <w:rFonts w:asciiTheme="majorBidi" w:eastAsia="Times New Roman" w:hAnsiTheme="majorBidi" w:cs="Times New Roman" w:hint="cs"/>
          <w:i/>
          <w:sz w:val="24"/>
          <w:szCs w:val="24"/>
          <w:rtl/>
          <w:lang w:bidi="ar-QA"/>
        </w:rPr>
        <w:t>ت شريك معهم في جرائمهم...فهم ير</w:t>
      </w:r>
      <w:r w:rsidRPr="00B51BF5">
        <w:rPr>
          <w:rFonts w:asciiTheme="majorBidi" w:eastAsia="Times New Roman" w:hAnsiTheme="majorBidi" w:cs="Times New Roman" w:hint="cs"/>
          <w:i/>
          <w:sz w:val="24"/>
          <w:szCs w:val="24"/>
          <w:rtl/>
          <w:lang w:bidi="ar-QA"/>
        </w:rPr>
        <w:t>تدون ملابس عسكرية وأنت مئزرا أبيض.!</w:t>
      </w:r>
    </w:p>
    <w:p w14:paraId="4C8607CF" w14:textId="77777777" w:rsidR="00B51BF5" w:rsidRPr="00B51BF5" w:rsidRDefault="00B51BF5" w:rsidP="00B51BF5">
      <w:pPr>
        <w:spacing w:line="240" w:lineRule="auto"/>
        <w:jc w:val="both"/>
        <w:rPr>
          <w:rFonts w:asciiTheme="majorBidi" w:eastAsia="Times New Roman" w:hAnsiTheme="majorBidi" w:cs="Times New Roman"/>
          <w:i/>
          <w:sz w:val="24"/>
          <w:szCs w:val="24"/>
          <w:rtl/>
          <w:lang w:bidi="ar-QA"/>
        </w:rPr>
      </w:pPr>
      <w:r w:rsidRPr="00B51BF5">
        <w:rPr>
          <w:rFonts w:asciiTheme="majorBidi" w:eastAsia="Times New Roman" w:hAnsiTheme="majorBidi" w:cs="Times New Roman" w:hint="cs"/>
          <w:i/>
          <w:sz w:val="24"/>
          <w:szCs w:val="24"/>
          <w:rtl/>
          <w:lang w:bidi="ar-QA"/>
        </w:rPr>
        <w:t>لم يرد الطبيب على أسئلتها، بل أخذ يخضعها للمعاينة. بعد لحظات خفت لهجتها؛ ومالت إلى الهدوء ولكن لم تمل إلى السكوت:</w:t>
      </w:r>
    </w:p>
    <w:p w14:paraId="4CE67760" w14:textId="77777777" w:rsidR="00B51BF5" w:rsidRPr="00B51BF5" w:rsidRDefault="00B51BF5" w:rsidP="00B51BF5">
      <w:pPr>
        <w:numPr>
          <w:ilvl w:val="0"/>
          <w:numId w:val="46"/>
        </w:numPr>
        <w:spacing w:line="240" w:lineRule="auto"/>
        <w:jc w:val="both"/>
        <w:rPr>
          <w:rFonts w:asciiTheme="majorBidi" w:eastAsia="Times New Roman" w:hAnsiTheme="majorBidi" w:cs="Times New Roman"/>
          <w:i/>
          <w:sz w:val="24"/>
          <w:szCs w:val="24"/>
          <w:lang w:val="fr-FR"/>
        </w:rPr>
      </w:pPr>
      <w:r w:rsidRPr="00B51BF5">
        <w:rPr>
          <w:rFonts w:asciiTheme="majorBidi" w:eastAsia="Times New Roman" w:hAnsiTheme="majorBidi" w:cs="Times New Roman" w:hint="cs"/>
          <w:i/>
          <w:sz w:val="24"/>
          <w:szCs w:val="24"/>
          <w:rtl/>
          <w:lang w:bidi="ar-QA"/>
        </w:rPr>
        <w:t>لكن ملامحك لا تدلّ على أنّك فرنسي! أنت تشبه فئة من الجزائريين.</w:t>
      </w:r>
    </w:p>
    <w:p w14:paraId="407E7C49" w14:textId="206E14C2" w:rsidR="00B51BF5" w:rsidRPr="00B51BF5" w:rsidRDefault="00B51BF5" w:rsidP="00B51BF5">
      <w:pPr>
        <w:numPr>
          <w:ilvl w:val="0"/>
          <w:numId w:val="46"/>
        </w:numPr>
        <w:spacing w:line="240" w:lineRule="auto"/>
        <w:jc w:val="both"/>
        <w:rPr>
          <w:rFonts w:asciiTheme="majorBidi" w:eastAsia="Times New Roman" w:hAnsiTheme="majorBidi" w:cs="Times New Roman"/>
          <w:i/>
          <w:sz w:val="24"/>
          <w:szCs w:val="24"/>
          <w:lang w:val="fr-FR"/>
        </w:rPr>
      </w:pPr>
      <w:r w:rsidRPr="00B51BF5">
        <w:rPr>
          <w:rFonts w:asciiTheme="majorBidi" w:eastAsia="Times New Roman" w:hAnsiTheme="majorBidi" w:cs="Times New Roman" w:hint="cs"/>
          <w:i/>
          <w:sz w:val="24"/>
          <w:szCs w:val="24"/>
          <w:rtl/>
          <w:lang w:bidi="ar-QA"/>
        </w:rPr>
        <w:t>أنا فرانز فانون...أنا لست فرنسيا. أنا أصلي إفريقي ولدت في فور دي فرانس بالمارتينيك..."</w:t>
      </w:r>
      <w:r w:rsidR="00286963">
        <w:rPr>
          <w:rFonts w:asciiTheme="majorBidi" w:eastAsia="Times New Roman" w:hAnsiTheme="majorBidi" w:cs="Times New Roman" w:hint="cs"/>
          <w:i/>
          <w:sz w:val="24"/>
          <w:szCs w:val="24"/>
          <w:rtl/>
          <w:lang w:bidi="ar-QA"/>
        </w:rPr>
        <w:t xml:space="preserve"> </w:t>
      </w:r>
      <w:r w:rsidRPr="00B51BF5">
        <w:rPr>
          <w:rFonts w:asciiTheme="majorBidi" w:eastAsia="Times New Roman" w:hAnsiTheme="majorBidi" w:cs="Times New Roman" w:hint="cs"/>
          <w:i/>
          <w:sz w:val="24"/>
          <w:szCs w:val="24"/>
          <w:rtl/>
          <w:lang w:bidi="ar-QA"/>
        </w:rPr>
        <w:t>(الرواية 84-85)</w:t>
      </w:r>
      <w:r w:rsidR="00A87AB5">
        <w:rPr>
          <w:rFonts w:asciiTheme="majorBidi" w:eastAsia="Times New Roman" w:hAnsiTheme="majorBidi" w:cs="Times New Roman" w:hint="cs"/>
          <w:i/>
          <w:sz w:val="24"/>
          <w:szCs w:val="24"/>
          <w:rtl/>
          <w:lang w:val="fr-FR"/>
        </w:rPr>
        <w:t>.</w:t>
      </w:r>
    </w:p>
    <w:p w14:paraId="4F72D143" w14:textId="77777777" w:rsidR="00B51BF5" w:rsidRPr="00B51BF5" w:rsidRDefault="00B51BF5" w:rsidP="00BB13A5">
      <w:pPr>
        <w:spacing w:after="100" w:afterAutospacing="1" w:line="240" w:lineRule="auto"/>
        <w:jc w:val="both"/>
        <w:rPr>
          <w:rFonts w:asciiTheme="majorBidi" w:eastAsia="Times New Roman" w:hAnsiTheme="majorBidi" w:cs="Times New Roman"/>
          <w:i/>
          <w:sz w:val="24"/>
          <w:szCs w:val="24"/>
          <w:lang w:val="fr-FR"/>
        </w:rPr>
      </w:pPr>
      <w:r w:rsidRPr="00B51BF5">
        <w:rPr>
          <w:rFonts w:asciiTheme="majorBidi" w:eastAsia="Times New Roman" w:hAnsiTheme="majorBidi" w:cs="Times New Roman" w:hint="cs"/>
          <w:i/>
          <w:sz w:val="24"/>
          <w:szCs w:val="24"/>
          <w:rtl/>
          <w:lang w:bidi="ar-QA"/>
        </w:rPr>
        <w:lastRenderedPageBreak/>
        <w:t>هنا ستبدأ الرحلة العلاجية بعد اطمئنان مريامة المريضة أن فرانز فانون الطبيب ليس من فئة المستعمرين، وهذا ما سيظهر في مقاربتنا للطب السردي عنده، في معالجته لصدمات الطب الكولونيالي.</w:t>
      </w:r>
    </w:p>
    <w:p w14:paraId="02D2E1E4" w14:textId="4EB949A8" w:rsidR="00B51BF5" w:rsidRPr="00BB13A5" w:rsidRDefault="00B51BF5" w:rsidP="00B51BF5">
      <w:pPr>
        <w:spacing w:line="240" w:lineRule="auto"/>
        <w:jc w:val="both"/>
        <w:rPr>
          <w:rFonts w:asciiTheme="majorBidi" w:eastAsia="Times New Roman" w:hAnsiTheme="majorBidi" w:cs="Times New Roman"/>
          <w:b/>
          <w:bCs/>
          <w:sz w:val="24"/>
          <w:szCs w:val="24"/>
        </w:rPr>
      </w:pPr>
      <w:r w:rsidRPr="00BB13A5">
        <w:rPr>
          <w:rFonts w:asciiTheme="majorBidi" w:eastAsia="Times New Roman" w:hAnsiTheme="majorBidi" w:cs="Times New Roman" w:hint="cs"/>
          <w:b/>
          <w:bCs/>
          <w:sz w:val="24"/>
          <w:szCs w:val="24"/>
          <w:rtl/>
        </w:rPr>
        <w:t>3-</w:t>
      </w:r>
      <w:r w:rsidR="00BB13A5">
        <w:rPr>
          <w:rFonts w:asciiTheme="majorBidi" w:eastAsia="Times New Roman" w:hAnsiTheme="majorBidi" w:cs="Times New Roman" w:hint="cs"/>
          <w:b/>
          <w:bCs/>
          <w:sz w:val="24"/>
          <w:szCs w:val="24"/>
          <w:rtl/>
        </w:rPr>
        <w:t xml:space="preserve"> </w:t>
      </w:r>
      <w:r w:rsidRPr="00BB13A5">
        <w:rPr>
          <w:rFonts w:asciiTheme="majorBidi" w:eastAsia="Times New Roman" w:hAnsiTheme="majorBidi" w:cs="Times New Roman"/>
          <w:b/>
          <w:bCs/>
          <w:sz w:val="24"/>
          <w:szCs w:val="24"/>
          <w:rtl/>
        </w:rPr>
        <w:t>فرانز فانون معالجا/مقاوما بالرد بالكتابة:</w:t>
      </w:r>
    </w:p>
    <w:p w14:paraId="6F30A68A" w14:textId="77777777" w:rsidR="00B51BF5" w:rsidRPr="00B51BF5" w:rsidRDefault="00B51BF5" w:rsidP="00BB13A5">
      <w:pPr>
        <w:spacing w:after="120"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b/>
          <w:bCs/>
          <w:sz w:val="24"/>
          <w:szCs w:val="24"/>
          <w:rtl/>
        </w:rPr>
        <w:t>3-1- الرواية ما بعد كولونيالية وتمثيلات الطب السردي:</w:t>
      </w:r>
    </w:p>
    <w:p w14:paraId="3871FD9D" w14:textId="3D8C10E4"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rPr>
        <w:t xml:space="preserve">بالنظر لما سبق فقد حاول النقاد في الدراسات ما بعد الكولونيالية التمييز بين ما بعد الحداثة غير السياسية؛ أي تلك </w:t>
      </w:r>
      <w:r w:rsidRPr="00B51BF5">
        <w:rPr>
          <w:rFonts w:asciiTheme="majorBidi" w:eastAsia="Times New Roman" w:hAnsiTheme="majorBidi" w:cs="Times New Roman"/>
          <w:sz w:val="24"/>
          <w:szCs w:val="24"/>
          <w:rtl/>
        </w:rPr>
        <w:t>النظرية المفرطة التي</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تهمش أو ترفض السياق التاريخي</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 xml:space="preserve">وما بعد الاستعمار الملتزم </w:t>
      </w:r>
      <w:r w:rsidRPr="00B51BF5">
        <w:rPr>
          <w:rFonts w:asciiTheme="majorBidi" w:eastAsia="Times New Roman" w:hAnsiTheme="majorBidi" w:cs="Times New Roman" w:hint="cs"/>
          <w:sz w:val="24"/>
          <w:szCs w:val="24"/>
          <w:rtl/>
        </w:rPr>
        <w:t>سياسياً،</w:t>
      </w:r>
      <w:r w:rsidRPr="00B51BF5">
        <w:rPr>
          <w:rFonts w:asciiTheme="majorBidi" w:eastAsia="Times New Roman" w:hAnsiTheme="majorBidi" w:cs="Times New Roman"/>
          <w:sz w:val="24"/>
          <w:szCs w:val="24"/>
          <w:rtl/>
        </w:rPr>
        <w:t xml:space="preserve"> والذي يرتكز على الجوانب العملية للمقاومة السياسية</w:t>
      </w:r>
      <w:r w:rsidRPr="00B51BF5">
        <w:rPr>
          <w:rFonts w:asciiTheme="majorBidi" w:eastAsia="Times New Roman" w:hAnsiTheme="majorBidi" w:cs="Times New Roman" w:hint="cs"/>
          <w:sz w:val="24"/>
          <w:szCs w:val="24"/>
          <w:rtl/>
        </w:rPr>
        <w:t xml:space="preserve">، ليظهر أنه </w:t>
      </w:r>
      <w:r w:rsidRPr="00B51BF5">
        <w:rPr>
          <w:rFonts w:asciiTheme="majorBidi" w:eastAsia="Times New Roman" w:hAnsiTheme="majorBidi" w:cs="Times New Roman"/>
          <w:sz w:val="24"/>
          <w:szCs w:val="24"/>
          <w:rtl/>
        </w:rPr>
        <w:t xml:space="preserve">من الصعب بشكل </w:t>
      </w:r>
      <w:r w:rsidRPr="00B51BF5">
        <w:rPr>
          <w:rFonts w:asciiTheme="majorBidi" w:eastAsia="Times New Roman" w:hAnsiTheme="majorBidi" w:cs="Times New Roman" w:hint="cs"/>
          <w:sz w:val="24"/>
          <w:szCs w:val="24"/>
          <w:rtl/>
        </w:rPr>
        <w:t>كبير</w:t>
      </w:r>
      <w:r w:rsidRPr="00B51BF5">
        <w:rPr>
          <w:rFonts w:asciiTheme="majorBidi" w:eastAsia="Times New Roman" w:hAnsiTheme="majorBidi" w:cs="Times New Roman"/>
          <w:sz w:val="24"/>
          <w:szCs w:val="24"/>
          <w:rtl/>
        </w:rPr>
        <w:t xml:space="preserve"> الحفاظ على مثل هذا التمييز في ضوء "المنعطف" الأخلاقي والسياسي لدى أولئك المنظرين </w:t>
      </w:r>
      <w:r w:rsidRPr="00B51BF5">
        <w:rPr>
          <w:rFonts w:asciiTheme="majorBidi" w:eastAsia="Times New Roman" w:hAnsiTheme="majorBidi" w:cs="Times New Roman" w:hint="cs"/>
          <w:sz w:val="24"/>
          <w:szCs w:val="24"/>
          <w:rtl/>
        </w:rPr>
        <w:t>لما بعد الكولونيالية</w:t>
      </w:r>
      <w:r w:rsidRPr="00B51BF5">
        <w:rPr>
          <w:rFonts w:asciiTheme="majorBidi" w:eastAsia="Times New Roman" w:hAnsiTheme="majorBidi" w:cs="Times New Roman"/>
          <w:sz w:val="24"/>
          <w:szCs w:val="24"/>
          <w:rtl/>
        </w:rPr>
        <w:t xml:space="preserve">، على الرغم من </w:t>
      </w:r>
      <w:r w:rsidR="00BB13A5">
        <w:rPr>
          <w:rFonts w:asciiTheme="majorBidi" w:eastAsia="Times New Roman" w:hAnsiTheme="majorBidi" w:cs="Times New Roman" w:hint="cs"/>
          <w:sz w:val="24"/>
          <w:szCs w:val="24"/>
          <w:rtl/>
        </w:rPr>
        <w:t>اختلافاتهم</w:t>
      </w:r>
      <w:r w:rsidR="00BB13A5" w:rsidRPr="00B51BF5">
        <w:rPr>
          <w:rFonts w:asciiTheme="majorBidi" w:eastAsia="Times New Roman" w:hAnsiTheme="majorBidi" w:cs="Times New Roman"/>
          <w:sz w:val="24"/>
          <w:szCs w:val="24"/>
          <w:rtl/>
        </w:rPr>
        <w:t xml:space="preserve"> </w:t>
      </w:r>
      <w:r w:rsidR="00BB13A5" w:rsidRPr="00B51BF5">
        <w:rPr>
          <w:rFonts w:asciiTheme="majorBidi" w:eastAsia="Times New Roman" w:hAnsiTheme="majorBidi" w:cs="Times New Roman"/>
          <w:sz w:val="24"/>
          <w:szCs w:val="24"/>
        </w:rPr>
        <w:t>(Adam Ian)</w:t>
      </w:r>
      <w:r w:rsidRPr="00B51BF5">
        <w:rPr>
          <w:rFonts w:asciiTheme="majorBidi" w:eastAsia="Times New Roman" w:hAnsiTheme="majorBidi" w:cs="Times New Roman" w:hint="cs"/>
          <w:sz w:val="24"/>
          <w:szCs w:val="24"/>
          <w:rtl/>
          <w:lang w:bidi="ar-QA"/>
        </w:rPr>
        <w:t>.</w:t>
      </w:r>
    </w:p>
    <w:p w14:paraId="081B35A6" w14:textId="3A1F1DF5" w:rsidR="00B51BF5" w:rsidRPr="00B51BF5" w:rsidRDefault="00B51BF5" w:rsidP="00B51BF5">
      <w:pPr>
        <w:spacing w:line="240" w:lineRule="auto"/>
        <w:jc w:val="both"/>
        <w:rPr>
          <w:rFonts w:asciiTheme="majorBidi" w:eastAsia="Times New Roman" w:hAnsiTheme="majorBidi" w:cs="Times New Roman"/>
          <w:sz w:val="24"/>
          <w:szCs w:val="24"/>
          <w:rtl/>
          <w:lang w:bidi="ar-EG"/>
        </w:rPr>
      </w:pPr>
      <w:r w:rsidRPr="00B51BF5">
        <w:rPr>
          <w:rFonts w:asciiTheme="majorBidi" w:eastAsia="Times New Roman" w:hAnsiTheme="majorBidi" w:cs="Times New Roman" w:hint="cs"/>
          <w:sz w:val="24"/>
          <w:szCs w:val="24"/>
          <w:rtl/>
        </w:rPr>
        <w:t>ف</w:t>
      </w:r>
      <w:r w:rsidRPr="00B51BF5">
        <w:rPr>
          <w:rFonts w:asciiTheme="majorBidi" w:eastAsia="Times New Roman" w:hAnsiTheme="majorBidi" w:cs="Times New Roman"/>
          <w:sz w:val="24"/>
          <w:szCs w:val="24"/>
          <w:rtl/>
        </w:rPr>
        <w:t>التمييز</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بين ما بعد الحداثة باعتبارها حالة (ما بعد سياسية) للدول الغربية</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وما بعد ال</w:t>
      </w:r>
      <w:r w:rsidRPr="00B51BF5">
        <w:rPr>
          <w:rFonts w:asciiTheme="majorBidi" w:eastAsia="Times New Roman" w:hAnsiTheme="majorBidi" w:cs="Times New Roman" w:hint="cs"/>
          <w:sz w:val="24"/>
          <w:szCs w:val="24"/>
          <w:rtl/>
        </w:rPr>
        <w:t>كولونيالية</w:t>
      </w:r>
      <w:r w:rsidRPr="00B51BF5">
        <w:rPr>
          <w:rFonts w:asciiTheme="majorBidi" w:eastAsia="Times New Roman" w:hAnsiTheme="majorBidi" w:cs="Times New Roman"/>
          <w:sz w:val="24"/>
          <w:szCs w:val="24"/>
          <w:rtl/>
        </w:rPr>
        <w:t xml:space="preserve"> باعتبارها الحالة (المسي</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سة) للدول المستقلة حديثًا يمثل إشكالية. </w:t>
      </w:r>
      <w:r w:rsidRPr="00B51BF5">
        <w:rPr>
          <w:rFonts w:asciiTheme="majorBidi" w:eastAsia="Times New Roman" w:hAnsiTheme="majorBidi" w:cs="Times New Roman" w:hint="cs"/>
          <w:sz w:val="24"/>
          <w:szCs w:val="24"/>
          <w:rtl/>
        </w:rPr>
        <w:t xml:space="preserve">إذ </w:t>
      </w:r>
      <w:r w:rsidRPr="00B51BF5">
        <w:rPr>
          <w:rFonts w:asciiTheme="majorBidi" w:eastAsia="Times New Roman" w:hAnsiTheme="majorBidi" w:cs="Times New Roman"/>
          <w:sz w:val="24"/>
          <w:szCs w:val="24"/>
          <w:rtl/>
        </w:rPr>
        <w:t>تخضع دول ما بعد ال</w:t>
      </w:r>
      <w:r w:rsidRPr="00B51BF5">
        <w:rPr>
          <w:rFonts w:asciiTheme="majorBidi" w:eastAsia="Times New Roman" w:hAnsiTheme="majorBidi" w:cs="Times New Roman" w:hint="cs"/>
          <w:sz w:val="24"/>
          <w:szCs w:val="24"/>
          <w:rtl/>
        </w:rPr>
        <w:t>كولونيالية</w:t>
      </w:r>
      <w:r w:rsidRPr="00B51BF5">
        <w:rPr>
          <w:rFonts w:asciiTheme="majorBidi" w:eastAsia="Times New Roman" w:hAnsiTheme="majorBidi" w:cs="Times New Roman"/>
          <w:sz w:val="24"/>
          <w:szCs w:val="24"/>
          <w:rtl/>
        </w:rPr>
        <w:t xml:space="preserve"> بالضرورة للمنطق الاستعماري الجديد للرأسمالية </w:t>
      </w:r>
      <w:r w:rsidRPr="00B51BF5">
        <w:rPr>
          <w:rFonts w:asciiTheme="majorBidi" w:eastAsia="Times New Roman" w:hAnsiTheme="majorBidi" w:cs="Times New Roman" w:hint="cs"/>
          <w:sz w:val="24"/>
          <w:szCs w:val="24"/>
          <w:rtl/>
        </w:rPr>
        <w:t>المتأخرة</w:t>
      </w:r>
      <w:r w:rsidR="00BB13A5" w:rsidRPr="00B51BF5">
        <w:rPr>
          <w:rFonts w:asciiTheme="majorBidi" w:eastAsia="Times New Roman" w:hAnsiTheme="majorBidi" w:cs="Times New Roman"/>
          <w:sz w:val="24"/>
          <w:szCs w:val="24"/>
        </w:rPr>
        <w:t>(</w:t>
      </w:r>
      <w:proofErr w:type="spellStart"/>
      <w:r w:rsidR="00BB13A5" w:rsidRPr="00B51BF5">
        <w:rPr>
          <w:rFonts w:asciiTheme="majorBidi" w:eastAsia="Times New Roman" w:hAnsiTheme="majorBidi" w:cs="Times New Roman"/>
          <w:sz w:val="24"/>
          <w:szCs w:val="24"/>
        </w:rPr>
        <w:t>Durrant</w:t>
      </w:r>
      <w:proofErr w:type="spellEnd"/>
      <w:r w:rsidR="00BB13A5" w:rsidRPr="00B51BF5">
        <w:rPr>
          <w:rFonts w:asciiTheme="majorBidi" w:eastAsia="Times New Roman" w:hAnsiTheme="majorBidi" w:cs="Times New Roman"/>
          <w:sz w:val="24"/>
          <w:szCs w:val="24"/>
        </w:rPr>
        <w:t xml:space="preserve"> 3-4)</w:t>
      </w:r>
      <w:r w:rsidRPr="00B51BF5">
        <w:rPr>
          <w:rFonts w:asciiTheme="majorBidi" w:eastAsia="Times New Roman" w:hAnsiTheme="majorBidi" w:cs="Times New Roman"/>
          <w:sz w:val="24"/>
          <w:szCs w:val="24"/>
        </w:rPr>
        <w:t xml:space="preserve"> </w:t>
      </w:r>
      <w:r w:rsidR="00BB13A5">
        <w:rPr>
          <w:rFonts w:asciiTheme="majorBidi" w:eastAsia="Times New Roman" w:hAnsiTheme="majorBidi" w:cs="Times New Roman" w:hint="cs"/>
          <w:sz w:val="24"/>
          <w:szCs w:val="24"/>
          <w:rtl/>
          <w:lang w:bidi="ar-EG"/>
        </w:rPr>
        <w:t>.</w:t>
      </w:r>
    </w:p>
    <w:p w14:paraId="16E5CAF8" w14:textId="6762EDA5"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rPr>
        <w:t>كم</w:t>
      </w:r>
      <w:r w:rsidRPr="00B51BF5">
        <w:rPr>
          <w:rFonts w:asciiTheme="majorBidi" w:eastAsia="Times New Roman" w:hAnsiTheme="majorBidi" w:cs="Times New Roman" w:hint="eastAsia"/>
          <w:sz w:val="24"/>
          <w:szCs w:val="24"/>
          <w:rtl/>
        </w:rPr>
        <w:t>ا</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نرى،</w:t>
      </w:r>
      <w:r w:rsidRPr="00B51BF5">
        <w:rPr>
          <w:rFonts w:asciiTheme="majorBidi" w:eastAsia="Times New Roman" w:hAnsiTheme="majorBidi" w:cs="Times New Roman"/>
          <w:sz w:val="24"/>
          <w:szCs w:val="24"/>
          <w:rtl/>
        </w:rPr>
        <w:t xml:space="preserve"> فإن روايات ما بعد ال</w:t>
      </w:r>
      <w:r w:rsidRPr="00B51BF5">
        <w:rPr>
          <w:rFonts w:asciiTheme="majorBidi" w:eastAsia="Times New Roman" w:hAnsiTheme="majorBidi" w:cs="Times New Roman" w:hint="cs"/>
          <w:sz w:val="24"/>
          <w:szCs w:val="24"/>
          <w:rtl/>
        </w:rPr>
        <w:t>كولونيالية</w:t>
      </w:r>
      <w:r w:rsidRPr="00B51BF5">
        <w:rPr>
          <w:rFonts w:asciiTheme="majorBidi" w:eastAsia="Times New Roman" w:hAnsiTheme="majorBidi" w:cs="Times New Roman"/>
          <w:sz w:val="24"/>
          <w:szCs w:val="24"/>
          <w:rtl/>
        </w:rPr>
        <w:t xml:space="preserve"> هي روايات المقاومة والإدانة. </w:t>
      </w:r>
      <w:r w:rsidRPr="00B51BF5">
        <w:rPr>
          <w:rFonts w:asciiTheme="majorBidi" w:eastAsia="Times New Roman" w:hAnsiTheme="majorBidi" w:cs="Times New Roman" w:hint="cs"/>
          <w:sz w:val="24"/>
          <w:szCs w:val="24"/>
          <w:rtl/>
        </w:rPr>
        <w:t>فالمنتمون لها</w:t>
      </w:r>
      <w:r w:rsidRPr="00B51BF5">
        <w:rPr>
          <w:rFonts w:asciiTheme="majorBidi" w:eastAsia="Times New Roman" w:hAnsiTheme="majorBidi" w:cs="Times New Roman"/>
          <w:sz w:val="24"/>
          <w:szCs w:val="24"/>
          <w:rtl/>
        </w:rPr>
        <w:t xml:space="preserve"> يشككون في كل أشكال </w:t>
      </w:r>
      <w:r w:rsidRPr="00B51BF5">
        <w:rPr>
          <w:rFonts w:asciiTheme="majorBidi" w:eastAsia="Times New Roman" w:hAnsiTheme="majorBidi" w:cs="Times New Roman" w:hint="cs"/>
          <w:sz w:val="24"/>
          <w:szCs w:val="24"/>
          <w:rtl/>
        </w:rPr>
        <w:t>الهيمنة،</w:t>
      </w:r>
      <w:r w:rsidRPr="00B51BF5">
        <w:rPr>
          <w:rFonts w:asciiTheme="majorBidi" w:eastAsia="Times New Roman" w:hAnsiTheme="majorBidi" w:cs="Times New Roman"/>
          <w:sz w:val="24"/>
          <w:szCs w:val="24"/>
          <w:rtl/>
        </w:rPr>
        <w:t xml:space="preserve"> في عملية تغيير العالم. </w:t>
      </w:r>
      <w:r w:rsidRPr="00B51BF5">
        <w:rPr>
          <w:rFonts w:asciiTheme="majorBidi" w:eastAsia="Times New Roman" w:hAnsiTheme="majorBidi" w:cs="Times New Roman" w:hint="cs"/>
          <w:sz w:val="24"/>
          <w:szCs w:val="24"/>
          <w:rtl/>
        </w:rPr>
        <w:t xml:space="preserve">وفي </w:t>
      </w:r>
      <w:r w:rsidRPr="00B51BF5">
        <w:rPr>
          <w:rFonts w:asciiTheme="majorBidi" w:eastAsia="Times New Roman" w:hAnsiTheme="majorBidi" w:cs="Times New Roman"/>
          <w:sz w:val="24"/>
          <w:szCs w:val="24"/>
          <w:rtl/>
        </w:rPr>
        <w:t xml:space="preserve">جغرافيا العنف الجسدي والرمزي مع </w:t>
      </w:r>
      <w:r w:rsidRPr="00B51BF5">
        <w:rPr>
          <w:rFonts w:asciiTheme="majorBidi" w:eastAsia="Times New Roman" w:hAnsiTheme="majorBidi" w:cs="Times New Roman" w:hint="cs"/>
          <w:sz w:val="24"/>
          <w:szCs w:val="24"/>
          <w:rtl/>
        </w:rPr>
        <w:t>بقاياه</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البشرية،</w:t>
      </w:r>
      <w:r w:rsidRPr="00B51BF5">
        <w:rPr>
          <w:rFonts w:asciiTheme="majorBidi" w:eastAsia="Times New Roman" w:hAnsiTheme="majorBidi" w:cs="Times New Roman"/>
          <w:sz w:val="24"/>
          <w:szCs w:val="24"/>
          <w:rtl/>
        </w:rPr>
        <w:t xml:space="preserve"> وجولاته </w:t>
      </w:r>
      <w:r w:rsidRPr="00B51BF5">
        <w:rPr>
          <w:rFonts w:asciiTheme="majorBidi" w:eastAsia="Times New Roman" w:hAnsiTheme="majorBidi" w:cs="Times New Roman" w:hint="cs"/>
          <w:sz w:val="24"/>
          <w:szCs w:val="24"/>
          <w:rtl/>
        </w:rPr>
        <w:t>المأساوية،</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وموته،</w:t>
      </w:r>
      <w:r w:rsidRPr="00B51BF5">
        <w:rPr>
          <w:rFonts w:asciiTheme="majorBidi" w:eastAsia="Times New Roman" w:hAnsiTheme="majorBidi" w:cs="Times New Roman"/>
          <w:sz w:val="24"/>
          <w:szCs w:val="24"/>
          <w:rtl/>
        </w:rPr>
        <w:t xml:space="preserve"> وما إلى ذلك. إنهم مهتمون بشكل خاص </w:t>
      </w:r>
      <w:r w:rsidR="00BB13A5">
        <w:rPr>
          <w:rFonts w:asciiTheme="majorBidi" w:eastAsia="Times New Roman" w:hAnsiTheme="majorBidi" w:cs="Times New Roman" w:hint="cs"/>
          <w:sz w:val="24"/>
          <w:szCs w:val="24"/>
          <w:rtl/>
        </w:rPr>
        <w:t>بـ</w:t>
      </w:r>
      <w:r w:rsidRPr="00B51BF5">
        <w:rPr>
          <w:rFonts w:asciiTheme="majorBidi" w:eastAsia="Times New Roman" w:hAnsiTheme="majorBidi" w:cs="Times New Roman" w:hint="cs"/>
          <w:sz w:val="24"/>
          <w:szCs w:val="24"/>
          <w:rtl/>
        </w:rPr>
        <w:t>الخطاب</w:t>
      </w:r>
      <w:r w:rsidRPr="00B51BF5">
        <w:rPr>
          <w:rFonts w:asciiTheme="majorBidi" w:eastAsia="Times New Roman" w:hAnsiTheme="majorBidi" w:cs="Times New Roman"/>
          <w:sz w:val="24"/>
          <w:szCs w:val="24"/>
          <w:rtl/>
        </w:rPr>
        <w:t xml:space="preserve"> المضاد </w:t>
      </w:r>
      <w:r w:rsidRPr="00B51BF5">
        <w:rPr>
          <w:rFonts w:asciiTheme="majorBidi" w:eastAsia="Times New Roman" w:hAnsiTheme="majorBidi" w:cs="Times New Roman" w:hint="cs"/>
          <w:sz w:val="24"/>
          <w:szCs w:val="24"/>
          <w:rtl/>
        </w:rPr>
        <w:t>للهيمنة،</w:t>
      </w:r>
      <w:r w:rsidRPr="00B51BF5">
        <w:rPr>
          <w:rFonts w:asciiTheme="majorBidi" w:eastAsia="Times New Roman" w:hAnsiTheme="majorBidi" w:cs="Times New Roman"/>
          <w:sz w:val="24"/>
          <w:szCs w:val="24"/>
          <w:rtl/>
        </w:rPr>
        <w:t xml:space="preserve"> ومقاومة الاستراتيجيات (</w:t>
      </w:r>
      <w:r w:rsidRPr="00B51BF5">
        <w:rPr>
          <w:rFonts w:asciiTheme="majorBidi" w:eastAsia="Times New Roman" w:hAnsiTheme="majorBidi" w:cs="Times New Roman" w:hint="cs"/>
          <w:sz w:val="24"/>
          <w:szCs w:val="24"/>
          <w:rtl/>
        </w:rPr>
        <w:t>الإيديولوجية،</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والشعرية،</w:t>
      </w:r>
      <w:r w:rsidRPr="00B51BF5">
        <w:rPr>
          <w:rFonts w:asciiTheme="majorBidi" w:eastAsia="Times New Roman" w:hAnsiTheme="majorBidi" w:cs="Times New Roman"/>
          <w:sz w:val="24"/>
          <w:szCs w:val="24"/>
          <w:rtl/>
        </w:rPr>
        <w:t xml:space="preserve"> والسردية، واللغوية) للتنديد بالأنماط الجديدة للهيمنة وإبراز النضال والمقاومة ضد </w:t>
      </w:r>
      <w:r w:rsidR="00BB13A5">
        <w:rPr>
          <w:rFonts w:asciiTheme="majorBidi" w:eastAsia="Times New Roman" w:hAnsiTheme="majorBidi" w:cs="Times New Roman" w:hint="cs"/>
          <w:sz w:val="24"/>
          <w:szCs w:val="24"/>
          <w:rtl/>
        </w:rPr>
        <w:t>الظلم</w:t>
      </w:r>
      <w:r w:rsidR="00BB13A5" w:rsidRPr="00B51BF5">
        <w:rPr>
          <w:rFonts w:asciiTheme="majorBidi" w:eastAsia="Times New Roman" w:hAnsiTheme="majorBidi" w:cs="Times New Roman"/>
          <w:sz w:val="24"/>
          <w:szCs w:val="24"/>
          <w:rtl/>
        </w:rPr>
        <w:t xml:space="preserve"> </w:t>
      </w:r>
      <w:r w:rsidR="00BB13A5" w:rsidRPr="00B51BF5">
        <w:rPr>
          <w:rFonts w:asciiTheme="majorBidi" w:eastAsia="Times New Roman" w:hAnsiTheme="majorBidi" w:cs="Times New Roman"/>
          <w:sz w:val="24"/>
          <w:szCs w:val="24"/>
        </w:rPr>
        <w:t>(</w:t>
      </w:r>
      <w:proofErr w:type="spellStart"/>
      <w:r w:rsidR="00BB13A5" w:rsidRPr="00B51BF5">
        <w:rPr>
          <w:rFonts w:asciiTheme="majorBidi" w:eastAsia="Times New Roman" w:hAnsiTheme="majorBidi" w:cs="Times New Roman"/>
          <w:sz w:val="24"/>
          <w:szCs w:val="24"/>
        </w:rPr>
        <w:t>Nsangou</w:t>
      </w:r>
      <w:proofErr w:type="spellEnd"/>
      <w:r w:rsidR="00BB13A5" w:rsidRPr="00B51BF5">
        <w:rPr>
          <w:rFonts w:asciiTheme="majorBidi" w:eastAsia="Times New Roman" w:hAnsiTheme="majorBidi" w:cs="Times New Roman"/>
          <w:sz w:val="24"/>
          <w:szCs w:val="24"/>
        </w:rPr>
        <w:t xml:space="preserve"> 110)</w:t>
      </w:r>
      <w:r w:rsidRPr="00B51BF5">
        <w:rPr>
          <w:rFonts w:asciiTheme="majorBidi" w:eastAsia="Times New Roman" w:hAnsiTheme="majorBidi" w:cs="Times New Roman" w:hint="cs"/>
          <w:sz w:val="24"/>
          <w:szCs w:val="24"/>
          <w:rtl/>
          <w:lang w:bidi="ar-QA"/>
        </w:rPr>
        <w:t>.</w:t>
      </w:r>
    </w:p>
    <w:p w14:paraId="08A83F46" w14:textId="46F9F339" w:rsidR="00B51BF5" w:rsidRPr="00B51BF5" w:rsidRDefault="00B51BF5" w:rsidP="00B51BF5">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hint="cs"/>
          <w:sz w:val="24"/>
          <w:szCs w:val="24"/>
          <w:rtl/>
        </w:rPr>
        <w:t>لهذا بالرجوع إلى الرواية المشتغل عليها، وهي رواية (فرانز فانون) لجيجيقة براهيمي</w:t>
      </w:r>
      <w:r w:rsidRPr="00B51BF5">
        <w:rPr>
          <w:rFonts w:asciiTheme="majorBidi" w:eastAsia="Times New Roman" w:hAnsiTheme="majorBidi" w:cs="Times New Roman"/>
          <w:sz w:val="24"/>
          <w:szCs w:val="24"/>
          <w:vertAlign w:val="superscript"/>
          <w:rtl/>
        </w:rPr>
        <w:endnoteReference w:id="5"/>
      </w:r>
      <w:r w:rsidRPr="00B51BF5">
        <w:rPr>
          <w:rFonts w:asciiTheme="majorBidi" w:eastAsia="Times New Roman" w:hAnsiTheme="majorBidi" w:cs="Times New Roman" w:hint="cs"/>
          <w:sz w:val="24"/>
          <w:szCs w:val="24"/>
          <w:rtl/>
        </w:rPr>
        <w:t>، التي نرى أنها تندرج في ما يعرف بروايات ما بعد الكولونيالية، لاعتمادها في السرد على شخصية مركزية وهي الطبيب (فرانز فانون) كشاهد على هيمنة الكولونيالية وإمبرياليته</w:t>
      </w:r>
      <w:r w:rsidRPr="00B51BF5">
        <w:rPr>
          <w:rFonts w:asciiTheme="majorBidi" w:eastAsia="Times New Roman" w:hAnsiTheme="majorBidi" w:cs="Times New Roman" w:hint="eastAsia"/>
          <w:sz w:val="24"/>
          <w:szCs w:val="24"/>
          <w:rtl/>
        </w:rPr>
        <w:t>ا</w:t>
      </w:r>
      <w:r w:rsidRPr="00B51BF5">
        <w:rPr>
          <w:rFonts w:asciiTheme="majorBidi" w:eastAsia="Times New Roman" w:hAnsiTheme="majorBidi" w:cs="Times New Roman" w:hint="cs"/>
          <w:sz w:val="24"/>
          <w:szCs w:val="24"/>
          <w:rtl/>
        </w:rPr>
        <w:t xml:space="preserve"> الجشعة، كما تعد كاتبة هذه الروائية من روائيات جيل ما بعد الصدمة الاستعمارية، إذ تستعيد ذاكرتها السرديات الكولونيالية محاولة تفكيكها والرد عليها، من خلال رواية تعتمد على تمثيلات الطب السردي كمكون رئيسي في الرواية، التي يمكن أن ندرجها ضمن ما يعرف بالرواية المرضية، إذ جاءت روايتها المرضية على لسان الشخصية الأساسية وهي (مريامة)، لأن الرواية المرضية أو</w:t>
      </w:r>
      <w:r w:rsidR="00BB13A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الرواية الطبية</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يلعب فيها الطب دورًا مهيمنًا من حيث الموضوع أو المكان أو الشخصيات أو الخطاب أو البنية</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 xml:space="preserve">تدور أحوالها حول المريض وعلاجه، وهنا يظهر تقاطع الأدب عامة والرواية على وجه الخصوص بالطب، كما حاولت ذلك براهيمي في روايتها التي جاءت في شكل سيرة غيرية لفرانز فانون مضمنة مفاهيم مثل </w:t>
      </w:r>
      <w:r w:rsidR="00BB13A5">
        <w:rPr>
          <w:rFonts w:asciiTheme="majorBidi" w:eastAsia="Times New Roman" w:hAnsiTheme="majorBidi" w:cs="Times New Roman"/>
          <w:sz w:val="24"/>
          <w:szCs w:val="24"/>
          <w:rtl/>
        </w:rPr>
        <w:t>المرض، والطبيب، والمستشفى</w:t>
      </w:r>
      <w:r w:rsidRPr="00B51BF5">
        <w:rPr>
          <w:rFonts w:asciiTheme="majorBidi" w:eastAsia="Times New Roman" w:hAnsiTheme="majorBidi" w:cs="Times New Roman"/>
          <w:sz w:val="24"/>
          <w:szCs w:val="24"/>
          <w:rtl/>
        </w:rPr>
        <w:t>، والأعراض</w:t>
      </w:r>
      <w:r w:rsidR="00BB13A5" w:rsidRPr="00B51BF5">
        <w:rPr>
          <w:rFonts w:asciiTheme="majorBidi" w:eastAsia="Times New Roman" w:hAnsiTheme="majorBidi" w:cs="Times New Roman"/>
          <w:sz w:val="24"/>
          <w:szCs w:val="24"/>
          <w:rtl/>
        </w:rPr>
        <w:t xml:space="preserve"> </w:t>
      </w:r>
      <w:r w:rsidR="00BB13A5" w:rsidRPr="00B51BF5">
        <w:rPr>
          <w:rFonts w:asciiTheme="majorBidi" w:eastAsia="Times New Roman" w:hAnsiTheme="majorBidi" w:cs="Times New Roman"/>
          <w:sz w:val="24"/>
          <w:szCs w:val="24"/>
        </w:rPr>
        <w:t>(</w:t>
      </w:r>
      <w:proofErr w:type="spellStart"/>
      <w:r w:rsidR="00BB13A5" w:rsidRPr="00B51BF5">
        <w:rPr>
          <w:rFonts w:asciiTheme="majorBidi" w:eastAsia="Times New Roman" w:hAnsiTheme="majorBidi" w:cs="Times New Roman"/>
          <w:sz w:val="24"/>
          <w:szCs w:val="24"/>
        </w:rPr>
        <w:t>Danou</w:t>
      </w:r>
      <w:proofErr w:type="spellEnd"/>
      <w:r w:rsidR="00BB13A5" w:rsidRPr="00B51BF5">
        <w:rPr>
          <w:rFonts w:asciiTheme="majorBidi" w:eastAsia="Times New Roman" w:hAnsiTheme="majorBidi" w:cs="Times New Roman"/>
          <w:sz w:val="24"/>
          <w:szCs w:val="24"/>
        </w:rPr>
        <w:t xml:space="preserve"> 128)</w:t>
      </w:r>
      <w:r w:rsidRPr="00B51BF5">
        <w:rPr>
          <w:rFonts w:asciiTheme="majorBidi" w:eastAsia="Times New Roman" w:hAnsiTheme="majorBidi" w:cs="Times New Roman"/>
          <w:sz w:val="24"/>
          <w:szCs w:val="24"/>
          <w:rtl/>
        </w:rPr>
        <w:t>،</w:t>
      </w:r>
      <w:r w:rsidRPr="00B51BF5">
        <w:rPr>
          <w:rFonts w:asciiTheme="majorBidi" w:eastAsia="Times New Roman" w:hAnsiTheme="majorBidi" w:cs="Times New Roman" w:hint="cs"/>
          <w:sz w:val="24"/>
          <w:szCs w:val="24"/>
          <w:rtl/>
        </w:rPr>
        <w:t xml:space="preserve"> ليتحول</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 xml:space="preserve"> هذا </w:t>
      </w:r>
      <w:r w:rsidRPr="00B51BF5">
        <w:rPr>
          <w:rFonts w:asciiTheme="majorBidi" w:eastAsia="Times New Roman" w:hAnsiTheme="majorBidi" w:cs="Times New Roman"/>
          <w:sz w:val="24"/>
          <w:szCs w:val="24"/>
          <w:rtl/>
        </w:rPr>
        <w:t xml:space="preserve"> الدواء ا</w:t>
      </w:r>
      <w:r w:rsidRPr="00B51BF5">
        <w:rPr>
          <w:rFonts w:asciiTheme="majorBidi" w:eastAsia="Times New Roman" w:hAnsiTheme="majorBidi" w:cs="Times New Roman" w:hint="cs"/>
          <w:sz w:val="24"/>
          <w:szCs w:val="24"/>
          <w:rtl/>
        </w:rPr>
        <w:t>لسردي (الرواية)</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مخففا وشافيا ومعالجا لمريامة من جرحها المادي عند اغتصابها من قبل قائد المظليين جاك، وبعد ذلك في المصحة النفسية، وكذلك فرانز فانون الذي أظهر في الرواية ذاكرته الموشومة من جراء العنصرية، وسرده الجريح ماديا ومعنويا من خلال ما مورس عليه من تمييز، وهو يقاوم هذا الطب الكولونيالي في مستشفيات الاستعمار الفرنسي، وعلاجاته التمييزية للمرضى النفسيين من المقاومين الجزائريين في مستشفى جوانفيل في الجزائر كما أظهرتها السرديات الفانونية (في كتبه)</w:t>
      </w:r>
      <w:r w:rsidRPr="00B51BF5">
        <w:rPr>
          <w:rFonts w:asciiTheme="majorBidi" w:eastAsia="Times New Roman" w:hAnsiTheme="majorBidi" w:cs="Times New Roman"/>
          <w:sz w:val="24"/>
          <w:szCs w:val="24"/>
          <w:vertAlign w:val="superscript"/>
          <w:rtl/>
        </w:rPr>
        <w:endnoteReference w:id="6"/>
      </w:r>
      <w:r w:rsidRPr="00B51BF5">
        <w:rPr>
          <w:rFonts w:asciiTheme="majorBidi" w:eastAsia="Times New Roman" w:hAnsiTheme="majorBidi" w:cs="Times New Roman" w:hint="cs"/>
          <w:sz w:val="24"/>
          <w:szCs w:val="24"/>
          <w:rtl/>
        </w:rPr>
        <w:t>، والذي كانت مريامة من بين نزلائه في رواية براهيمي</w:t>
      </w:r>
      <w:r w:rsidRPr="00B51BF5">
        <w:rPr>
          <w:rFonts w:asciiTheme="majorBidi" w:eastAsia="Times New Roman" w:hAnsiTheme="majorBidi" w:cs="Times New Roman" w:hint="cs"/>
          <w:sz w:val="24"/>
          <w:szCs w:val="24"/>
          <w:rtl/>
          <w:lang w:bidi="ar-QA"/>
        </w:rPr>
        <w:t>، وهذا ما عبر عنه فانون صراحة في الرواية منتقدا الطب الاستعماري:</w:t>
      </w:r>
    </w:p>
    <w:p w14:paraId="3990163B" w14:textId="2DE4915A" w:rsidR="00B51BF5" w:rsidRPr="00B51BF5" w:rsidRDefault="00BB13A5"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عندما يخوض الاستعمار في الحديث عن المستعمَر، فإنه يوظّف لأجل ذلك لغة الحيوان...</w:t>
      </w:r>
    </w:p>
    <w:p w14:paraId="67B198F1" w14:textId="77777777"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توصّل فانون إلى هذه الخلاصة بعد معاينته لأرشيف الطب الاستعماري. لقد استحضر هذه الفكرة المهمّة، وهو يحاول اسعاف مريامة، لكن ليس لمحاولة تهدئتها؛ بل لأجل أن تعبر عن غضبها... أتى الطلبة المتربصين بعد ذلك. حملقوا فيها وبدؤوا يقومون بعمليّة إسقاطية خاطئة لنفايات طبية خطيرة. ناب أحد الطلبة عن زملائه مخبرا فانون بأن أساتذتهم توصلوا إلى نتائج مدهشة. لكنه فاجأهم:</w:t>
      </w:r>
    </w:p>
    <w:p w14:paraId="234548A5" w14:textId="34A8FCCB" w:rsidR="00B51BF5" w:rsidRPr="00B51BF5" w:rsidRDefault="00B51BF5" w:rsidP="00BB13A5">
      <w:pPr>
        <w:numPr>
          <w:ilvl w:val="0"/>
          <w:numId w:val="46"/>
        </w:numPr>
        <w:spacing w:after="100" w:afterAutospacing="1" w:line="240" w:lineRule="auto"/>
        <w:jc w:val="both"/>
        <w:rPr>
          <w:rFonts w:asciiTheme="majorBidi" w:eastAsia="Times New Roman" w:hAnsiTheme="majorBidi" w:cs="Times New Roman"/>
          <w:sz w:val="24"/>
          <w:szCs w:val="24"/>
          <w:lang w:val="fr-FR"/>
        </w:rPr>
      </w:pPr>
      <w:r w:rsidRPr="00B51BF5">
        <w:rPr>
          <w:rFonts w:asciiTheme="majorBidi" w:eastAsia="Times New Roman" w:hAnsiTheme="majorBidi" w:cs="Times New Roman" w:hint="cs"/>
          <w:sz w:val="24"/>
          <w:szCs w:val="24"/>
          <w:rtl/>
          <w:lang w:bidi="ar-QA"/>
        </w:rPr>
        <w:t>أدرك جيدا أنه حتى الأطباء الجزائريين الحاصلين على شهاداتهم من كلية مدينة الجزائر؛ قد أجبروا على السماع بأن الأفريقي مجرم بالفطرة..."</w:t>
      </w:r>
      <w:r w:rsidR="00BB13A5">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(الرواية</w:t>
      </w:r>
      <w:r w:rsidRPr="00B51BF5">
        <w:rPr>
          <w:rFonts w:asciiTheme="majorBidi" w:eastAsia="Times New Roman" w:hAnsiTheme="majorBidi" w:cs="Times New Roman"/>
          <w:sz w:val="24"/>
          <w:szCs w:val="24"/>
          <w:lang w:val="fr-FR"/>
        </w:rPr>
        <w:t xml:space="preserve"> </w:t>
      </w:r>
      <w:r w:rsidRPr="00B51BF5">
        <w:rPr>
          <w:rFonts w:asciiTheme="majorBidi" w:eastAsia="Times New Roman" w:hAnsiTheme="majorBidi" w:cs="Times New Roman" w:hint="cs"/>
          <w:sz w:val="24"/>
          <w:szCs w:val="24"/>
          <w:rtl/>
          <w:lang w:bidi="ar-QA"/>
        </w:rPr>
        <w:t>73).</w:t>
      </w:r>
    </w:p>
    <w:p w14:paraId="3400956B" w14:textId="77777777" w:rsidR="00B51BF5" w:rsidRPr="00B51BF5" w:rsidRDefault="00B51BF5" w:rsidP="00B51BF5">
      <w:pPr>
        <w:spacing w:line="240" w:lineRule="auto"/>
        <w:jc w:val="both"/>
        <w:rPr>
          <w:rFonts w:asciiTheme="majorBidi" w:eastAsia="Times New Roman" w:hAnsiTheme="majorBidi" w:cs="Times New Roman"/>
          <w:sz w:val="24"/>
          <w:szCs w:val="24"/>
          <w:rtl/>
          <w:lang w:bidi="ar-QA"/>
        </w:rPr>
      </w:pPr>
    </w:p>
    <w:p w14:paraId="1570FB8C" w14:textId="77777777" w:rsidR="00B51BF5" w:rsidRPr="00B51BF5" w:rsidRDefault="00B51BF5" w:rsidP="00BB13A5">
      <w:pPr>
        <w:spacing w:after="120" w:line="240" w:lineRule="auto"/>
        <w:jc w:val="both"/>
        <w:rPr>
          <w:rFonts w:asciiTheme="majorBidi" w:eastAsia="Times New Roman" w:hAnsiTheme="majorBidi" w:cs="Times New Roman"/>
          <w:b/>
          <w:bCs/>
          <w:sz w:val="24"/>
          <w:szCs w:val="24"/>
          <w:rtl/>
        </w:rPr>
      </w:pPr>
      <w:r w:rsidRPr="00B51BF5">
        <w:rPr>
          <w:rFonts w:asciiTheme="majorBidi" w:eastAsia="Times New Roman" w:hAnsiTheme="majorBidi" w:cs="Times New Roman" w:hint="cs"/>
          <w:b/>
          <w:bCs/>
          <w:sz w:val="24"/>
          <w:szCs w:val="24"/>
          <w:rtl/>
        </w:rPr>
        <w:lastRenderedPageBreak/>
        <w:t xml:space="preserve">3-2- </w:t>
      </w:r>
      <w:r w:rsidRPr="00B51BF5">
        <w:rPr>
          <w:rFonts w:asciiTheme="majorBidi" w:eastAsia="Times New Roman" w:hAnsiTheme="majorBidi" w:cs="Times New Roman"/>
          <w:b/>
          <w:bCs/>
          <w:sz w:val="24"/>
          <w:szCs w:val="24"/>
          <w:rtl/>
        </w:rPr>
        <w:t>فرانز ف</w:t>
      </w:r>
      <w:r w:rsidRPr="00B51BF5">
        <w:rPr>
          <w:rFonts w:asciiTheme="majorBidi" w:eastAsia="Times New Roman" w:hAnsiTheme="majorBidi" w:cs="Times New Roman" w:hint="cs"/>
          <w:b/>
          <w:bCs/>
          <w:sz w:val="24"/>
          <w:szCs w:val="24"/>
          <w:rtl/>
        </w:rPr>
        <w:t>ا</w:t>
      </w:r>
      <w:r w:rsidRPr="00B51BF5">
        <w:rPr>
          <w:rFonts w:asciiTheme="majorBidi" w:eastAsia="Times New Roman" w:hAnsiTheme="majorBidi" w:cs="Times New Roman"/>
          <w:b/>
          <w:bCs/>
          <w:sz w:val="24"/>
          <w:szCs w:val="24"/>
          <w:rtl/>
        </w:rPr>
        <w:t>نون الشخصية المفهومية والهجنة السردية:</w:t>
      </w:r>
    </w:p>
    <w:p w14:paraId="2A6EDCE3" w14:textId="6658C8A7" w:rsidR="00B51BF5" w:rsidRPr="00B51BF5" w:rsidRDefault="00B51BF5" w:rsidP="00B51BF5">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hint="cs"/>
          <w:sz w:val="24"/>
          <w:szCs w:val="24"/>
          <w:rtl/>
        </w:rPr>
        <w:t xml:space="preserve">تحاول الروائية جيجيقة براهيمي في روايتها (فرانز فانون) إعادة تشكيل الهوية السردية من خلال الحفر في الهوية الشخصية، وبهذا فهي تنسج حوارية بين الحياة في السرد والسرد في الحياة، لتصل إلى إبداع الشخصية المفهومية لفرانز فانون بمفهوم بول ريكور. وبرجوعنا إلى هذا الأخير </w:t>
      </w:r>
      <w:r w:rsidRPr="00B51BF5">
        <w:rPr>
          <w:rFonts w:asciiTheme="majorBidi" w:eastAsia="Times New Roman" w:hAnsiTheme="majorBidi" w:cs="Times New Roman" w:hint="cs"/>
          <w:sz w:val="24"/>
          <w:szCs w:val="24"/>
          <w:rtl/>
          <w:lang w:bidi="ar-DZ"/>
        </w:rPr>
        <w:t xml:space="preserve">نجده تعرض لمفهوم الهوية السردية الفاهمة للهوية الشخصية عبر وساطة الوظيفة السردية في نهاية كتابه الزمان والسرد </w:t>
      </w:r>
      <w:r w:rsidRPr="00B51BF5">
        <w:rPr>
          <w:rFonts w:asciiTheme="majorBidi" w:eastAsia="Times New Roman" w:hAnsiTheme="majorBidi" w:cs="Times New Roman"/>
          <w:sz w:val="24"/>
          <w:szCs w:val="24"/>
          <w:rtl/>
          <w:lang w:bidi="ar-DZ"/>
        </w:rPr>
        <w:t>(</w:t>
      </w:r>
      <w:r w:rsidRPr="00B51BF5">
        <w:rPr>
          <w:rFonts w:asciiTheme="majorBidi" w:eastAsia="Times New Roman" w:hAnsiTheme="majorBidi" w:cs="Times New Roman" w:hint="cs"/>
          <w:sz w:val="24"/>
          <w:szCs w:val="24"/>
          <w:rtl/>
          <w:lang w:bidi="ar-DZ"/>
        </w:rPr>
        <w:t>ريكور</w:t>
      </w:r>
      <w:r w:rsidRPr="00B51BF5">
        <w:rPr>
          <w:rFonts w:asciiTheme="majorBidi" w:eastAsia="Times New Roman" w:hAnsiTheme="majorBidi" w:cs="Times New Roman"/>
          <w:sz w:val="24"/>
          <w:szCs w:val="24"/>
          <w:lang w:val="fr-FR"/>
        </w:rPr>
        <w:t xml:space="preserve"> </w:t>
      </w:r>
      <w:r w:rsidRPr="00B51BF5">
        <w:rPr>
          <w:rFonts w:asciiTheme="majorBidi" w:eastAsia="Times New Roman" w:hAnsiTheme="majorBidi" w:cs="Times New Roman" w:hint="cs"/>
          <w:sz w:val="24"/>
          <w:szCs w:val="24"/>
          <w:rtl/>
          <w:lang w:bidi="ar-DZ"/>
        </w:rPr>
        <w:t>145)، وعاد إليها في كتابه المهم (ا</w:t>
      </w:r>
      <w:r w:rsidRPr="00B51BF5">
        <w:rPr>
          <w:rFonts w:asciiTheme="majorBidi" w:eastAsia="Times New Roman" w:hAnsiTheme="majorBidi" w:cs="Times New Roman" w:hint="cs"/>
          <w:sz w:val="24"/>
          <w:szCs w:val="24"/>
          <w:rtl/>
          <w:lang w:bidi="ar-QA"/>
        </w:rPr>
        <w:t xml:space="preserve">لذات </w:t>
      </w:r>
      <w:r w:rsidR="00BB13A5">
        <w:rPr>
          <w:rFonts w:asciiTheme="majorBidi" w:eastAsia="Times New Roman" w:hAnsiTheme="majorBidi" w:cs="Times New Roman" w:hint="cs"/>
          <w:sz w:val="24"/>
          <w:szCs w:val="24"/>
          <w:rtl/>
          <w:lang w:bidi="ar-DZ"/>
        </w:rPr>
        <w:t>عينها كآخر)، لما حددها بذلك "</w:t>
      </w:r>
      <w:r w:rsidRPr="00B51BF5">
        <w:rPr>
          <w:rFonts w:asciiTheme="majorBidi" w:eastAsia="Times New Roman" w:hAnsiTheme="majorBidi" w:cs="Times New Roman" w:hint="cs"/>
          <w:sz w:val="24"/>
          <w:szCs w:val="24"/>
          <w:rtl/>
          <w:lang w:bidi="ar-DZ"/>
        </w:rPr>
        <w:t>النوع من الهوية الذي يكتسبها الناس من خلال وساطة الوظيفة ال</w:t>
      </w:r>
      <w:r w:rsidR="00BB13A5">
        <w:rPr>
          <w:rFonts w:asciiTheme="majorBidi" w:eastAsia="Times New Roman" w:hAnsiTheme="majorBidi" w:cs="Times New Roman" w:hint="cs"/>
          <w:sz w:val="24"/>
          <w:szCs w:val="24"/>
          <w:rtl/>
          <w:lang w:bidi="ar-DZ"/>
        </w:rPr>
        <w:t>سردية</w:t>
      </w:r>
      <w:r w:rsidRPr="00B51BF5">
        <w:rPr>
          <w:rFonts w:asciiTheme="majorBidi" w:eastAsia="Times New Roman" w:hAnsiTheme="majorBidi" w:cs="Times New Roman" w:hint="cs"/>
          <w:sz w:val="24"/>
          <w:szCs w:val="24"/>
          <w:rtl/>
          <w:lang w:bidi="ar-DZ"/>
        </w:rPr>
        <w:t>"</w:t>
      </w:r>
      <w:r w:rsidR="00BB13A5">
        <w:rPr>
          <w:rFonts w:asciiTheme="majorBidi" w:eastAsia="Times New Roman" w:hAnsiTheme="majorBidi" w:cs="Times New Roman" w:hint="cs"/>
          <w:sz w:val="24"/>
          <w:szCs w:val="24"/>
          <w:rtl/>
          <w:lang w:bidi="ar-DZ"/>
        </w:rPr>
        <w:t xml:space="preserve"> </w:t>
      </w:r>
      <w:r w:rsidRPr="00B51BF5">
        <w:rPr>
          <w:rFonts w:asciiTheme="majorBidi" w:eastAsia="Times New Roman" w:hAnsiTheme="majorBidi" w:cs="Times New Roman" w:hint="cs"/>
          <w:sz w:val="24"/>
          <w:szCs w:val="24"/>
          <w:rtl/>
          <w:lang w:bidi="ar-DZ"/>
        </w:rPr>
        <w:t xml:space="preserve">(ريكور 252)، وهو يحاول الدمج بين السرد التاريخي والسرد التخييلي، فالهوية السردية ذلك البرزخ الجامع بين السردين من خلال فعل تأويل الذات وفهمها، وهذا ما هي عليه شخصية فرانز فانون في متخيل الرواية. </w:t>
      </w:r>
    </w:p>
    <w:p w14:paraId="7A1CBEB0" w14:textId="28A4B99E"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DZ"/>
        </w:rPr>
        <w:t>إذ ينظر ريكور للهوية السردية كتركيب مؤلف من محاجات، وتحاليل تنظر للآثار عملا فنيا يبدأ نصا وينتهي فعلا، إنها هوية تفترض السرد بشكليه التاريخي والتخييلي في عملية جدلية تؤمن بإعادة تشكيل الفعل حكيا يرسم الأحداث، لهذا استدعت الروائية الأرشيف التاريخي والسردي لفانون وكيفية تسرديه وإبانة رده بالكتابة  على الطب الكولونيالي، لأن مساءلة الهوية سرديا  يمرّ عبر الجمع بين سرد تاريخي وسرد تخييلي  ليتأخذ شكلا تأويليا يجعل من الحياة معاناة خاصة إذا كانت تحت الاستعمار أو القهر بأشكاله، فوجب أن تعاش ويرتهن فيه الزمن للسرد، إذ ليس له أن يكون إلا مرويات، لهذا عملت الروائية على نسج حبكات مختلفة ودينامية يتفاعل فيها السرد والتاريخ (الورفلي 79)،</w:t>
      </w:r>
      <w:r w:rsidRPr="00B51BF5">
        <w:rPr>
          <w:rFonts w:asciiTheme="majorBidi" w:eastAsia="Times New Roman" w:hAnsiTheme="majorBidi" w:cs="Times New Roman"/>
          <w:sz w:val="24"/>
          <w:szCs w:val="24"/>
          <w:lang w:val="fr-FR"/>
        </w:rPr>
        <w:t xml:space="preserve"> </w:t>
      </w:r>
      <w:r w:rsidRPr="00B51BF5">
        <w:rPr>
          <w:rFonts w:asciiTheme="majorBidi" w:eastAsia="Times New Roman" w:hAnsiTheme="majorBidi" w:cs="Times New Roman" w:hint="cs"/>
          <w:sz w:val="24"/>
          <w:szCs w:val="24"/>
          <w:rtl/>
          <w:lang w:bidi="ar-QA"/>
        </w:rPr>
        <w:t xml:space="preserve"> ومن بين ما ورد بين التاريخ الشخصي والتاريخ السردي لفرانز فانون، ما نقله عنه المفكر الفرنسي جان بول سارتر في مقدمته لكتابه (معذبو الأرض)، ونجد الرواية تناصت في مقدمتها وفي فصلها الأول </w:t>
      </w:r>
      <w:r w:rsidR="00BB13A5">
        <w:rPr>
          <w:rFonts w:asciiTheme="majorBidi" w:eastAsia="Times New Roman" w:hAnsiTheme="majorBidi" w:cs="Times New Roman" w:hint="cs"/>
          <w:sz w:val="24"/>
          <w:szCs w:val="24"/>
          <w:rtl/>
          <w:lang w:bidi="ar-QA"/>
        </w:rPr>
        <w:t>مع ما جاء في مقدمة الكتاب</w:t>
      </w:r>
      <w:r w:rsidRPr="00B51BF5">
        <w:rPr>
          <w:rFonts w:asciiTheme="majorBidi" w:eastAsia="Times New Roman" w:hAnsiTheme="majorBidi" w:cs="Times New Roman"/>
          <w:sz w:val="24"/>
          <w:szCs w:val="24"/>
          <w:vertAlign w:val="superscript"/>
          <w:rtl/>
          <w:lang w:bidi="ar-QA"/>
        </w:rPr>
        <w:endnoteReference w:id="7"/>
      </w:r>
      <w:r w:rsidR="00BB13A5">
        <w:rPr>
          <w:rFonts w:asciiTheme="majorBidi" w:eastAsia="Times New Roman" w:hAnsiTheme="majorBidi" w:cs="Times New Roman" w:hint="cs"/>
          <w:sz w:val="24"/>
          <w:szCs w:val="24"/>
          <w:rtl/>
          <w:lang w:bidi="ar-QA"/>
        </w:rPr>
        <w:t>:</w:t>
      </w:r>
    </w:p>
    <w:p w14:paraId="3BCC580E" w14:textId="6C640EF7" w:rsidR="00B51BF5" w:rsidRPr="00B51BF5" w:rsidRDefault="00BB13A5"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اقرؤوا فانون وستعرفون: أنه في حالات عجز الشعوب يعتبر الجنون القاتل بمثابة اللاوعي الجماعي للمستعمرين...قد تطالبون برمي هذا الكتاب من النافذة، وتسألون لماذا الإقبال على قراءته بما أنه لم يكتب لأجلنا؟ إن الداعي إلى ذلك يكمن في سببين: الأول يعود إلى كون فانون يشرح فيه لإخوانه آليات اغترابنا ويفككها كذلك...وأما الثاني: فإذا وضعتم جانبا الثرثرة الفاشية لسوريل ستجدون بأن فانون هو الأول بعد إنجلز من أعاد إلى بقعة الضوء تلك الحكمة المولدة في التاريخ...</w:t>
      </w:r>
    </w:p>
    <w:p w14:paraId="295ADD24" w14:textId="50B33A06"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إن هذا التأييد الكامل الذي تدين به الإنسانية لفانون، هو الذي جعله يدين بدوره للثورة الجزائرية، وبأكثر مما يدين لجميع البراكين واقعية كانت أو أسطورية..."</w:t>
      </w:r>
      <w:r w:rsidR="00BB13A5">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(الرواية 8-9)</w:t>
      </w:r>
      <w:r w:rsidR="00BB13A5">
        <w:rPr>
          <w:rFonts w:asciiTheme="majorBidi" w:eastAsia="Times New Roman" w:hAnsiTheme="majorBidi" w:cs="Times New Roman" w:hint="cs"/>
          <w:sz w:val="24"/>
          <w:szCs w:val="24"/>
          <w:rtl/>
          <w:lang w:bidi="ar-QA"/>
        </w:rPr>
        <w:t>.</w:t>
      </w:r>
    </w:p>
    <w:p w14:paraId="1DE26F91" w14:textId="112F0FB7" w:rsidR="00B51BF5" w:rsidRPr="00B51BF5" w:rsidRDefault="00B51BF5" w:rsidP="00B51BF5">
      <w:pPr>
        <w:spacing w:line="240" w:lineRule="auto"/>
        <w:jc w:val="both"/>
        <w:rPr>
          <w:rFonts w:asciiTheme="majorBidi" w:eastAsia="Times New Roman" w:hAnsiTheme="majorBidi" w:cs="Times New Roman"/>
          <w:sz w:val="24"/>
          <w:szCs w:val="24"/>
          <w:rtl/>
          <w:lang w:bidi="ar-DZ"/>
        </w:rPr>
      </w:pPr>
      <w:r w:rsidRPr="00B51BF5">
        <w:rPr>
          <w:rFonts w:asciiTheme="majorBidi" w:eastAsia="Times New Roman" w:hAnsiTheme="majorBidi" w:cs="Times New Roman" w:hint="cs"/>
          <w:sz w:val="24"/>
          <w:szCs w:val="24"/>
          <w:rtl/>
          <w:lang w:bidi="ar-DZ"/>
        </w:rPr>
        <w:t>وبهذا يمكن للهوية السردية لفانون أن تحل معضلة الهوية الشخصية، لهذا وعى ريكور بأن السيرة الذاتية هي أبلغ تعبير عن إعادة تشكيل الهوية السردية للهوية الشخصية (الورفلي 251)، وهذا ما جسدته الكاتبة في روايتها باستدعائها مكونات السيرة الغيرية لفانون في عملها الروائي لكي تبني الشخصية المفهومية، ومن حيث هي نوع من المعارضة الاسمية</w:t>
      </w:r>
      <w:r w:rsidRPr="00B51BF5">
        <w:rPr>
          <w:rFonts w:asciiTheme="majorBidi" w:eastAsia="Times New Roman" w:hAnsiTheme="majorBidi" w:cs="Times New Roman"/>
          <w:sz w:val="24"/>
          <w:szCs w:val="24"/>
        </w:rPr>
        <w:t xml:space="preserve"> </w:t>
      </w:r>
      <w:r w:rsidRPr="00B51BF5">
        <w:rPr>
          <w:rFonts w:asciiTheme="majorBidi" w:eastAsia="Times New Roman" w:hAnsiTheme="majorBidi" w:cs="Times New Roman" w:hint="cs"/>
          <w:sz w:val="24"/>
          <w:szCs w:val="24"/>
          <w:rtl/>
          <w:lang w:bidi="ar-QA"/>
        </w:rPr>
        <w:t xml:space="preserve"> للمفكر</w:t>
      </w:r>
      <w:r w:rsidRPr="00B51BF5">
        <w:rPr>
          <w:rFonts w:asciiTheme="majorBidi" w:eastAsia="Times New Roman" w:hAnsiTheme="majorBidi" w:cs="Times New Roman" w:hint="cs"/>
          <w:sz w:val="24"/>
          <w:szCs w:val="24"/>
          <w:rtl/>
          <w:lang w:bidi="ar-DZ"/>
        </w:rPr>
        <w:t xml:space="preserve"> تلتقي تماما مع سماتهم النمذجية في الفكر، ومع سماتهم التكثيفية في المفاهيم لتبدع عالمها الخاص (دولوز وغتاري، 78-79)، إذ لا بد لهذه الشخصية من أن تحتفظ بالقدر المميّز لها بوصفها شخصية عاشت في حقبة زمنية معينة، وذلك حتى لا يكون ثمة تصادم وتنافر بين الشخصيتين التاريخية عموما والروائية المأخوذة عنها، وهذا ما ظهر لنا في الشخصية المفهومية لفانون في رواية جيجيقة، إذ أعيد إبداع شخصية فانون من حوار سياقين مهمين سياق داخلي سردي (شكل الهوية</w:t>
      </w:r>
      <w:r w:rsidR="00BB13A5">
        <w:rPr>
          <w:rFonts w:asciiTheme="majorBidi" w:eastAsia="Times New Roman" w:hAnsiTheme="majorBidi" w:cs="Times New Roman" w:hint="cs"/>
          <w:sz w:val="24"/>
          <w:szCs w:val="24"/>
          <w:rtl/>
          <w:lang w:bidi="ar-DZ"/>
        </w:rPr>
        <w:t xml:space="preserve"> السردية)، وسياق خارجي تاريخي (</w:t>
      </w:r>
      <w:r w:rsidRPr="00B51BF5">
        <w:rPr>
          <w:rFonts w:asciiTheme="majorBidi" w:eastAsia="Times New Roman" w:hAnsiTheme="majorBidi" w:cs="Times New Roman" w:hint="cs"/>
          <w:sz w:val="24"/>
          <w:szCs w:val="24"/>
          <w:rtl/>
          <w:lang w:bidi="ar-DZ"/>
        </w:rPr>
        <w:t>تشكل من الهوية الشخصية)، لهذا نجد أن سرديات فرانز فانون يكشفها أرشيفه تاريخي الواقعي الذي تناصت معه الكاتبة في روايتها وصدرت به عملها الروائي، وكأنها تشاطرنا القلق الذي عاشه فانون بين هجنة الهوية والانتماء، وهجنة تسريد واقعه الشخصي:</w:t>
      </w:r>
    </w:p>
    <w:p w14:paraId="12DEDE14" w14:textId="4BD9530F" w:rsidR="00B51BF5" w:rsidRPr="00B51BF5" w:rsidRDefault="00666501" w:rsidP="00B51BF5">
      <w:pPr>
        <w:spacing w:line="240" w:lineRule="auto"/>
        <w:jc w:val="both"/>
        <w:rPr>
          <w:rFonts w:asciiTheme="majorBidi" w:eastAsia="Times New Roman" w:hAnsiTheme="majorBidi" w:cs="Times New Roman"/>
          <w:sz w:val="24"/>
          <w:szCs w:val="24"/>
          <w:rtl/>
          <w:lang w:bidi="ar-DZ"/>
        </w:rPr>
      </w:pPr>
      <w:r>
        <w:rPr>
          <w:rFonts w:asciiTheme="majorBidi" w:eastAsia="Times New Roman" w:hAnsiTheme="majorBidi" w:cs="Times New Roman"/>
          <w:sz w:val="24"/>
          <w:szCs w:val="24"/>
          <w:rtl/>
          <w:lang w:bidi="ar-DZ"/>
        </w:rPr>
        <w:t>"</w:t>
      </w:r>
      <w:r w:rsidR="00B51BF5" w:rsidRPr="00B51BF5">
        <w:rPr>
          <w:rFonts w:asciiTheme="majorBidi" w:eastAsia="Times New Roman" w:hAnsiTheme="majorBidi" w:cs="Times New Roman" w:hint="eastAsia"/>
          <w:sz w:val="24"/>
          <w:szCs w:val="24"/>
          <w:rtl/>
          <w:lang w:bidi="ar-DZ"/>
        </w:rPr>
        <w:t>تمت</w:t>
      </w:r>
      <w:r w:rsidR="00B51BF5" w:rsidRPr="00B51BF5">
        <w:rPr>
          <w:rFonts w:asciiTheme="majorBidi" w:eastAsia="Times New Roman" w:hAnsiTheme="majorBidi" w:cs="Times New Roman"/>
          <w:sz w:val="24"/>
          <w:szCs w:val="24"/>
          <w:rtl/>
          <w:lang w:bidi="ar-DZ"/>
        </w:rPr>
        <w:t xml:space="preserve"> </w:t>
      </w:r>
      <w:r w:rsidR="00B51BF5" w:rsidRPr="00B51BF5">
        <w:rPr>
          <w:rFonts w:asciiTheme="majorBidi" w:eastAsia="Times New Roman" w:hAnsiTheme="majorBidi" w:cs="Times New Roman" w:hint="eastAsia"/>
          <w:sz w:val="24"/>
          <w:szCs w:val="24"/>
          <w:rtl/>
          <w:lang w:bidi="ar-DZ"/>
        </w:rPr>
        <w:t>الاستعانة</w:t>
      </w:r>
      <w:r w:rsidR="00B51BF5" w:rsidRPr="00B51BF5">
        <w:rPr>
          <w:rFonts w:asciiTheme="majorBidi" w:eastAsia="Times New Roman" w:hAnsiTheme="majorBidi" w:cs="Times New Roman"/>
          <w:sz w:val="24"/>
          <w:szCs w:val="24"/>
          <w:rtl/>
          <w:lang w:bidi="ar-DZ"/>
        </w:rPr>
        <w:t xml:space="preserve"> </w:t>
      </w:r>
      <w:r w:rsidR="00B51BF5" w:rsidRPr="00B51BF5">
        <w:rPr>
          <w:rFonts w:asciiTheme="majorBidi" w:eastAsia="Times New Roman" w:hAnsiTheme="majorBidi" w:cs="Times New Roman" w:hint="eastAsia"/>
          <w:sz w:val="24"/>
          <w:szCs w:val="24"/>
          <w:rtl/>
          <w:lang w:bidi="ar-DZ"/>
        </w:rPr>
        <w:t>بالمصادر</w:t>
      </w:r>
      <w:r w:rsidR="00B51BF5" w:rsidRPr="00B51BF5">
        <w:rPr>
          <w:rFonts w:asciiTheme="majorBidi" w:eastAsia="Times New Roman" w:hAnsiTheme="majorBidi" w:cs="Times New Roman"/>
          <w:sz w:val="24"/>
          <w:szCs w:val="24"/>
          <w:rtl/>
          <w:lang w:bidi="ar-DZ"/>
        </w:rPr>
        <w:t xml:space="preserve"> </w:t>
      </w:r>
      <w:r w:rsidR="00B51BF5" w:rsidRPr="00B51BF5">
        <w:rPr>
          <w:rFonts w:asciiTheme="majorBidi" w:eastAsia="Times New Roman" w:hAnsiTheme="majorBidi" w:cs="Times New Roman" w:hint="eastAsia"/>
          <w:sz w:val="24"/>
          <w:szCs w:val="24"/>
          <w:rtl/>
          <w:lang w:bidi="ar-DZ"/>
        </w:rPr>
        <w:t>والمر</w:t>
      </w:r>
      <w:r w:rsidR="00B51BF5" w:rsidRPr="00B51BF5">
        <w:rPr>
          <w:rFonts w:asciiTheme="majorBidi" w:eastAsia="Times New Roman" w:hAnsiTheme="majorBidi" w:cs="Times New Roman" w:hint="eastAsia"/>
          <w:sz w:val="24"/>
          <w:szCs w:val="24"/>
          <w:rtl/>
          <w:lang w:bidi="ar-QA"/>
        </w:rPr>
        <w:t>ا</w:t>
      </w:r>
      <w:r w:rsidR="00B51BF5" w:rsidRPr="00B51BF5">
        <w:rPr>
          <w:rFonts w:asciiTheme="majorBidi" w:eastAsia="Times New Roman" w:hAnsiTheme="majorBidi" w:cs="Times New Roman" w:hint="eastAsia"/>
          <w:sz w:val="24"/>
          <w:szCs w:val="24"/>
          <w:rtl/>
          <w:lang w:bidi="ar-DZ"/>
        </w:rPr>
        <w:t>جع</w:t>
      </w:r>
      <w:r w:rsidR="00B51BF5" w:rsidRPr="00B51BF5">
        <w:rPr>
          <w:rFonts w:asciiTheme="majorBidi" w:eastAsia="Times New Roman" w:hAnsiTheme="majorBidi" w:cs="Times New Roman"/>
          <w:sz w:val="24"/>
          <w:szCs w:val="24"/>
          <w:rtl/>
          <w:lang w:bidi="ar-DZ"/>
        </w:rPr>
        <w:t xml:space="preserve"> </w:t>
      </w:r>
      <w:r w:rsidR="00B51BF5" w:rsidRPr="00B51BF5">
        <w:rPr>
          <w:rFonts w:asciiTheme="majorBidi" w:eastAsia="Times New Roman" w:hAnsiTheme="majorBidi" w:cs="Times New Roman" w:hint="eastAsia"/>
          <w:sz w:val="24"/>
          <w:szCs w:val="24"/>
          <w:rtl/>
          <w:lang w:bidi="ar-DZ"/>
        </w:rPr>
        <w:t>التالية</w:t>
      </w:r>
      <w:r w:rsidR="00B51BF5" w:rsidRPr="00B51BF5">
        <w:rPr>
          <w:rFonts w:asciiTheme="majorBidi" w:eastAsia="Times New Roman" w:hAnsiTheme="majorBidi" w:cs="Times New Roman"/>
          <w:sz w:val="24"/>
          <w:szCs w:val="24"/>
          <w:rtl/>
          <w:lang w:bidi="ar-DZ"/>
        </w:rPr>
        <w:t xml:space="preserve"> </w:t>
      </w:r>
      <w:r w:rsidR="00B51BF5" w:rsidRPr="00B51BF5">
        <w:rPr>
          <w:rFonts w:asciiTheme="majorBidi" w:eastAsia="Times New Roman" w:hAnsiTheme="majorBidi" w:cs="Times New Roman" w:hint="eastAsia"/>
          <w:sz w:val="24"/>
          <w:szCs w:val="24"/>
          <w:rtl/>
          <w:lang w:bidi="ar-DZ"/>
        </w:rPr>
        <w:t>لأجل</w:t>
      </w:r>
      <w:r w:rsidR="00B51BF5" w:rsidRPr="00B51BF5">
        <w:rPr>
          <w:rFonts w:asciiTheme="majorBidi" w:eastAsia="Times New Roman" w:hAnsiTheme="majorBidi" w:cs="Times New Roman"/>
          <w:sz w:val="24"/>
          <w:szCs w:val="24"/>
          <w:rtl/>
          <w:lang w:bidi="ar-DZ"/>
        </w:rPr>
        <w:t xml:space="preserve"> </w:t>
      </w:r>
      <w:r w:rsidR="00B51BF5" w:rsidRPr="00B51BF5">
        <w:rPr>
          <w:rFonts w:asciiTheme="majorBidi" w:eastAsia="Times New Roman" w:hAnsiTheme="majorBidi" w:cs="Times New Roman" w:hint="eastAsia"/>
          <w:sz w:val="24"/>
          <w:szCs w:val="24"/>
          <w:rtl/>
          <w:lang w:bidi="ar-DZ"/>
        </w:rPr>
        <w:t>كتابة</w:t>
      </w:r>
      <w:r w:rsidR="00B51BF5" w:rsidRPr="00B51BF5">
        <w:rPr>
          <w:rFonts w:asciiTheme="majorBidi" w:eastAsia="Times New Roman" w:hAnsiTheme="majorBidi" w:cs="Times New Roman"/>
          <w:sz w:val="24"/>
          <w:szCs w:val="24"/>
          <w:rtl/>
          <w:lang w:bidi="ar-DZ"/>
        </w:rPr>
        <w:t xml:space="preserve"> </w:t>
      </w:r>
      <w:r w:rsidR="00B51BF5" w:rsidRPr="00B51BF5">
        <w:rPr>
          <w:rFonts w:asciiTheme="majorBidi" w:eastAsia="Times New Roman" w:hAnsiTheme="majorBidi" w:cs="Times New Roman" w:hint="eastAsia"/>
          <w:sz w:val="24"/>
          <w:szCs w:val="24"/>
          <w:rtl/>
          <w:lang w:bidi="ar-DZ"/>
        </w:rPr>
        <w:t>هذه</w:t>
      </w:r>
      <w:r w:rsidR="00B51BF5" w:rsidRPr="00B51BF5">
        <w:rPr>
          <w:rFonts w:asciiTheme="majorBidi" w:eastAsia="Times New Roman" w:hAnsiTheme="majorBidi" w:cs="Times New Roman"/>
          <w:sz w:val="24"/>
          <w:szCs w:val="24"/>
          <w:rtl/>
          <w:lang w:bidi="ar-DZ"/>
        </w:rPr>
        <w:t xml:space="preserve"> </w:t>
      </w:r>
      <w:r w:rsidR="00B51BF5" w:rsidRPr="00B51BF5">
        <w:rPr>
          <w:rFonts w:asciiTheme="majorBidi" w:eastAsia="Times New Roman" w:hAnsiTheme="majorBidi" w:cs="Times New Roman" w:hint="eastAsia"/>
          <w:sz w:val="24"/>
          <w:szCs w:val="24"/>
          <w:rtl/>
          <w:lang w:bidi="ar-DZ"/>
        </w:rPr>
        <w:t>الرواية</w:t>
      </w:r>
      <w:r w:rsidR="00B51BF5" w:rsidRPr="00B51BF5">
        <w:rPr>
          <w:rFonts w:asciiTheme="majorBidi" w:eastAsia="Times New Roman" w:hAnsiTheme="majorBidi" w:cs="Times New Roman"/>
          <w:sz w:val="24"/>
          <w:szCs w:val="24"/>
          <w:rtl/>
          <w:lang w:bidi="ar-DZ"/>
        </w:rPr>
        <w:t>:</w:t>
      </w:r>
    </w:p>
    <w:p w14:paraId="0AFA54EC" w14:textId="77777777" w:rsidR="00B51BF5" w:rsidRPr="002A717B" w:rsidRDefault="00B51BF5" w:rsidP="002A717B">
      <w:pPr>
        <w:bidi w:val="0"/>
        <w:spacing w:line="240" w:lineRule="auto"/>
        <w:jc w:val="both"/>
        <w:rPr>
          <w:rFonts w:asciiTheme="majorBidi" w:eastAsia="Times New Roman" w:hAnsiTheme="majorBidi" w:cs="Times New Roman"/>
          <w:b/>
          <w:bCs/>
          <w:sz w:val="24"/>
          <w:szCs w:val="24"/>
          <w:lang w:bidi="ar-EG"/>
        </w:rPr>
      </w:pPr>
      <w:r w:rsidRPr="00B51BF5">
        <w:rPr>
          <w:rFonts w:asciiTheme="majorBidi" w:eastAsia="Times New Roman" w:hAnsiTheme="majorBidi" w:cs="Times New Roman"/>
          <w:b/>
          <w:bCs/>
          <w:sz w:val="24"/>
          <w:szCs w:val="24"/>
          <w:lang w:val="fr-FR"/>
        </w:rPr>
        <w:t>Franz Fanon</w:t>
      </w:r>
    </w:p>
    <w:p w14:paraId="4098A94B" w14:textId="77777777" w:rsidR="00B51BF5" w:rsidRPr="002A717B" w:rsidRDefault="00B51BF5" w:rsidP="002A717B">
      <w:pPr>
        <w:bidi w:val="0"/>
        <w:spacing w:line="240" w:lineRule="auto"/>
        <w:jc w:val="both"/>
        <w:rPr>
          <w:rFonts w:asciiTheme="majorBidi" w:eastAsia="Times New Roman" w:hAnsiTheme="majorBidi" w:cs="Times New Roman"/>
          <w:sz w:val="24"/>
          <w:szCs w:val="24"/>
          <w:lang w:bidi="ar-EG"/>
        </w:rPr>
      </w:pPr>
      <w:r w:rsidRPr="00B51BF5">
        <w:rPr>
          <w:rFonts w:asciiTheme="majorBidi" w:eastAsia="Times New Roman" w:hAnsiTheme="majorBidi" w:cs="Times New Roman"/>
          <w:sz w:val="24"/>
          <w:szCs w:val="24"/>
          <w:lang w:val="fr-FR"/>
        </w:rPr>
        <w:t>- Sociologie d'une révolution l'un V de la révolution algérienne</w:t>
      </w:r>
    </w:p>
    <w:p w14:paraId="06CB6CF9" w14:textId="494D7EAE" w:rsidR="00B51BF5" w:rsidRPr="002A717B" w:rsidRDefault="00B51BF5" w:rsidP="002A717B">
      <w:pPr>
        <w:bidi w:val="0"/>
        <w:spacing w:line="240" w:lineRule="auto"/>
        <w:jc w:val="both"/>
        <w:rPr>
          <w:rFonts w:asciiTheme="majorBidi" w:eastAsia="Times New Roman" w:hAnsiTheme="majorBidi" w:cs="Times New Roman"/>
          <w:sz w:val="24"/>
          <w:szCs w:val="24"/>
          <w:lang w:bidi="ar-DZ"/>
        </w:rPr>
      </w:pPr>
      <w:r w:rsidRPr="00B51BF5">
        <w:rPr>
          <w:rFonts w:asciiTheme="majorBidi" w:eastAsia="Times New Roman" w:hAnsiTheme="majorBidi" w:cs="Times New Roman"/>
          <w:sz w:val="24"/>
          <w:szCs w:val="24"/>
          <w:lang w:val="fr-FR"/>
        </w:rPr>
        <w:t>- Peau noire masques blancs</w:t>
      </w:r>
    </w:p>
    <w:p w14:paraId="031050AE" w14:textId="77777777"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lang w:val="fr-FR"/>
        </w:rPr>
      </w:pPr>
      <w:r w:rsidRPr="00B51BF5">
        <w:rPr>
          <w:rFonts w:asciiTheme="majorBidi" w:eastAsia="Times New Roman" w:hAnsiTheme="majorBidi" w:cs="Times New Roman"/>
          <w:sz w:val="24"/>
          <w:szCs w:val="24"/>
          <w:rtl/>
          <w:lang w:bidi="ar-QA"/>
        </w:rPr>
        <w:t xml:space="preserve"> محمد الميلي، فرانز فانون والثورة الجزائرية.</w:t>
      </w:r>
    </w:p>
    <w:p w14:paraId="23F3CAED" w14:textId="77777777"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lang w:val="fr-FR"/>
        </w:rPr>
      </w:pPr>
      <w:r w:rsidRPr="00B51BF5">
        <w:rPr>
          <w:rFonts w:asciiTheme="majorBidi" w:eastAsia="Times New Roman" w:hAnsiTheme="majorBidi" w:cs="Times New Roman" w:hint="eastAsia"/>
          <w:sz w:val="24"/>
          <w:szCs w:val="24"/>
          <w:rtl/>
          <w:lang w:bidi="ar-QA"/>
        </w:rPr>
        <w:lastRenderedPageBreak/>
        <w:t>معذبو</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الأرض،</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ترجمة</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السيدة</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منور</w:t>
      </w:r>
      <w:r w:rsidRPr="00B51BF5">
        <w:rPr>
          <w:rFonts w:asciiTheme="majorBidi" w:eastAsia="Times New Roman" w:hAnsiTheme="majorBidi" w:cs="Times New Roman"/>
          <w:sz w:val="24"/>
          <w:szCs w:val="24"/>
          <w:rtl/>
          <w:lang w:bidi="ar-QA"/>
        </w:rPr>
        <w:t>.</w:t>
      </w:r>
    </w:p>
    <w:p w14:paraId="5ABCA3EA" w14:textId="0C9A61F3"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lang w:val="fr-FR"/>
        </w:rPr>
      </w:pPr>
      <w:r w:rsidRPr="00B51BF5">
        <w:rPr>
          <w:rFonts w:asciiTheme="majorBidi" w:eastAsia="Times New Roman" w:hAnsiTheme="majorBidi" w:cs="Times New Roman" w:hint="eastAsia"/>
          <w:sz w:val="24"/>
          <w:szCs w:val="24"/>
          <w:rtl/>
          <w:lang w:bidi="ar-QA"/>
        </w:rPr>
        <w:t>مقال</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رضوى</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عاشور،</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فرانز</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فانون</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الثورة</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eastAsia"/>
          <w:sz w:val="24"/>
          <w:szCs w:val="24"/>
          <w:rtl/>
          <w:lang w:bidi="ar-QA"/>
        </w:rPr>
        <w:t>الجزائرية</w:t>
      </w:r>
      <w:r w:rsidRPr="00B51BF5">
        <w:rPr>
          <w:rFonts w:asciiTheme="majorBidi" w:eastAsia="Times New Roman" w:hAnsiTheme="majorBidi" w:cs="Times New Roman"/>
          <w:sz w:val="24"/>
          <w:szCs w:val="24"/>
          <w:rtl/>
          <w:lang w:bidi="ar-QA"/>
        </w:rPr>
        <w:t>"</w:t>
      </w:r>
      <w:r w:rsidR="002A717B">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sz w:val="24"/>
          <w:szCs w:val="24"/>
          <w:rtl/>
          <w:lang w:bidi="ar-QA"/>
        </w:rPr>
        <w:t>(الرواية 5)</w:t>
      </w:r>
      <w:r w:rsidR="004F107B">
        <w:rPr>
          <w:rFonts w:asciiTheme="majorBidi" w:eastAsia="Times New Roman" w:hAnsiTheme="majorBidi" w:cs="Times New Roman" w:hint="cs"/>
          <w:sz w:val="24"/>
          <w:szCs w:val="24"/>
          <w:rtl/>
          <w:lang w:bidi="ar-QA"/>
        </w:rPr>
        <w:t>.</w:t>
      </w:r>
    </w:p>
    <w:p w14:paraId="11E9333C" w14:textId="3695E116"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القارئ للسرديات الفانونية سيجد نفسه دائما أمام تفكيك لسرديات الاستعمارية، من خلال محاولة فانون تقديم وصف موضوعي للذاتي، لما جعل من علم النفس وسيلة لاستقصاء التأثيرات الداخلية للكولونيالية على الذوات المستعمَرة، وكوسيلة يمكن مقاومتها من خلالها، إذ حول انطباع الدونية لدى هذه الشعوب المقهورة إلى تمكين لذواتها، وهذا ما عاناه هو أيضا على مستوى الهوية والانتماء من هذا الآخر الكولونيالي، فهذا المارتينيكي الذي ولد سنة 1925، وضحى بشبابه في صفوف الجيش الفرنسي:</w:t>
      </w:r>
    </w:p>
    <w:p w14:paraId="3A5F3580" w14:textId="78B6C900" w:rsidR="00B51BF5" w:rsidRPr="00B51BF5" w:rsidRDefault="002A717B" w:rsidP="00B51BF5">
      <w:pPr>
        <w:spacing w:line="240" w:lineRule="auto"/>
        <w:jc w:val="both"/>
        <w:rPr>
          <w:rFonts w:asciiTheme="majorBidi" w:eastAsia="Times New Roman" w:hAnsiTheme="majorBidi" w:cs="Times New Roman"/>
          <w:i/>
          <w:sz w:val="24"/>
          <w:szCs w:val="24"/>
          <w:rtl/>
          <w:lang w:bidi="ar-QA"/>
        </w:rPr>
      </w:pPr>
      <w:r>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sz w:val="24"/>
          <w:szCs w:val="24"/>
          <w:rtl/>
        </w:rPr>
        <w:t xml:space="preserve">في 12 مارس </w:t>
      </w:r>
      <w:r w:rsidR="00B51BF5" w:rsidRPr="00B51BF5">
        <w:rPr>
          <w:rFonts w:asciiTheme="majorBidi" w:eastAsia="Times New Roman" w:hAnsiTheme="majorBidi" w:cs="Times New Roman" w:hint="cs"/>
          <w:sz w:val="24"/>
          <w:szCs w:val="24"/>
          <w:rtl/>
        </w:rPr>
        <w:t>1944،</w:t>
      </w:r>
      <w:r w:rsidR="00B51BF5" w:rsidRPr="00B51BF5">
        <w:rPr>
          <w:rFonts w:asciiTheme="majorBidi" w:eastAsia="Times New Roman" w:hAnsiTheme="majorBidi" w:cs="Times New Roman"/>
          <w:sz w:val="24"/>
          <w:szCs w:val="24"/>
          <w:rtl/>
        </w:rPr>
        <w:t xml:space="preserve"> انطلق إلى شمال إفريقيا على متن السفينة</w:t>
      </w:r>
      <w:r w:rsidR="00B51BF5" w:rsidRPr="00B51BF5">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i/>
          <w:sz w:val="24"/>
          <w:szCs w:val="24"/>
          <w:rtl/>
        </w:rPr>
        <w:t>أوريغون</w:t>
      </w:r>
      <w:r w:rsidR="00B51BF5" w:rsidRPr="00B51BF5">
        <w:rPr>
          <w:rFonts w:asciiTheme="majorBidi" w:eastAsia="Times New Roman" w:hAnsiTheme="majorBidi" w:cs="Times New Roman"/>
          <w:sz w:val="24"/>
          <w:szCs w:val="24"/>
          <w:rtl/>
        </w:rPr>
        <w:t>. ترك المجند فانون في غموض الظلام دون أبهة</w:t>
      </w:r>
      <w:r w:rsidR="00B51BF5" w:rsidRPr="00B51BF5">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sz w:val="24"/>
          <w:szCs w:val="24"/>
          <w:rtl/>
        </w:rPr>
        <w:t xml:space="preserve">أو شرف </w:t>
      </w:r>
      <w:r w:rsidR="00B51BF5" w:rsidRPr="00B51BF5">
        <w:rPr>
          <w:rFonts w:asciiTheme="majorBidi" w:eastAsia="Times New Roman" w:hAnsiTheme="majorBidi" w:cs="Times New Roman" w:hint="cs"/>
          <w:sz w:val="24"/>
          <w:szCs w:val="24"/>
          <w:rtl/>
        </w:rPr>
        <w:t>عسكري،</w:t>
      </w:r>
      <w:r w:rsidR="00B51BF5" w:rsidRPr="00B51BF5">
        <w:rPr>
          <w:rFonts w:asciiTheme="majorBidi" w:eastAsia="Times New Roman" w:hAnsiTheme="majorBidi" w:cs="Times New Roman"/>
          <w:sz w:val="24"/>
          <w:szCs w:val="24"/>
          <w:rtl/>
        </w:rPr>
        <w:t xml:space="preserve"> في ظروف تذكر</w:t>
      </w:r>
      <w:r w:rsidR="00B51BF5" w:rsidRPr="00B51BF5">
        <w:rPr>
          <w:rFonts w:asciiTheme="majorBidi" w:eastAsia="Times New Roman" w:hAnsiTheme="majorBidi" w:cs="Times New Roman" w:hint="cs"/>
          <w:sz w:val="24"/>
          <w:szCs w:val="24"/>
          <w:rtl/>
        </w:rPr>
        <w:t>نا</w:t>
      </w:r>
      <w:r w:rsidR="00B51BF5" w:rsidRPr="00B51BF5">
        <w:rPr>
          <w:rFonts w:asciiTheme="majorBidi" w:eastAsia="Times New Roman" w:hAnsiTheme="majorBidi" w:cs="Times New Roman"/>
          <w:sz w:val="24"/>
          <w:szCs w:val="24"/>
          <w:rtl/>
        </w:rPr>
        <w:t xml:space="preserve"> </w:t>
      </w:r>
      <w:r w:rsidR="00B51BF5" w:rsidRPr="00B51BF5">
        <w:rPr>
          <w:rFonts w:asciiTheme="majorBidi" w:eastAsia="Times New Roman" w:hAnsiTheme="majorBidi" w:cs="Times New Roman" w:hint="cs"/>
          <w:sz w:val="24"/>
          <w:szCs w:val="24"/>
          <w:rtl/>
        </w:rPr>
        <w:t>ب</w:t>
      </w:r>
      <w:r w:rsidR="00B51BF5" w:rsidRPr="00B51BF5">
        <w:rPr>
          <w:rFonts w:asciiTheme="majorBidi" w:eastAsia="Times New Roman" w:hAnsiTheme="majorBidi" w:cs="Times New Roman"/>
          <w:sz w:val="24"/>
          <w:szCs w:val="24"/>
          <w:rtl/>
        </w:rPr>
        <w:t xml:space="preserve">تلك التي تحملها العبيد في القرنين الثامن عشر والتاسع عشر. </w:t>
      </w:r>
      <w:r>
        <w:rPr>
          <w:rFonts w:asciiTheme="majorBidi" w:eastAsia="Times New Roman" w:hAnsiTheme="majorBidi" w:cs="Times New Roman"/>
          <w:sz w:val="24"/>
          <w:szCs w:val="24"/>
          <w:rtl/>
        </w:rPr>
        <w:t>هبط في الدار البيضاء في 30 مارس/</w:t>
      </w:r>
      <w:r w:rsidR="00B51BF5" w:rsidRPr="00B51BF5">
        <w:rPr>
          <w:rFonts w:asciiTheme="majorBidi" w:eastAsia="Times New Roman" w:hAnsiTheme="majorBidi" w:cs="Times New Roman"/>
          <w:sz w:val="24"/>
          <w:szCs w:val="24"/>
          <w:rtl/>
        </w:rPr>
        <w:t>آذار وتمركز في كرسيف لمدة شهر. يقارن مانفيل معسكر جرسيف العسكري بـ "برج بابل</w:t>
      </w:r>
      <w:r w:rsidR="00B51BF5" w:rsidRPr="00B51BF5">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sz w:val="24"/>
          <w:szCs w:val="24"/>
          <w:rtl/>
        </w:rPr>
        <w:t xml:space="preserve"> وهو نوع من "الكوزموبوليتانية الهرمية" التي تتكون من طبقات وأعراق وثقافات وأعراق </w:t>
      </w:r>
      <w:r w:rsidR="00B51BF5" w:rsidRPr="00B51BF5">
        <w:rPr>
          <w:rFonts w:asciiTheme="majorBidi" w:eastAsia="Times New Roman" w:hAnsiTheme="majorBidi" w:cs="Times New Roman" w:hint="cs"/>
          <w:sz w:val="24"/>
          <w:szCs w:val="24"/>
          <w:rtl/>
        </w:rPr>
        <w:t>مختلفة،</w:t>
      </w:r>
      <w:r w:rsidR="00B51BF5" w:rsidRPr="00B51BF5">
        <w:rPr>
          <w:rFonts w:asciiTheme="majorBidi" w:eastAsia="Times New Roman" w:hAnsiTheme="majorBidi" w:cs="Times New Roman"/>
          <w:sz w:val="24"/>
          <w:szCs w:val="24"/>
          <w:rtl/>
        </w:rPr>
        <w:t xml:space="preserve"> وحيث يوجد فرنسيون من</w:t>
      </w:r>
      <w:r w:rsidR="00B51BF5" w:rsidRPr="00B51BF5">
        <w:rPr>
          <w:rFonts w:asciiTheme="majorBidi" w:eastAsia="Times New Roman" w:hAnsiTheme="majorBidi" w:cs="Times New Roman" w:hint="cs"/>
          <w:sz w:val="24"/>
          <w:szCs w:val="24"/>
          <w:rtl/>
        </w:rPr>
        <w:t xml:space="preserve"> الأقدام السوداء. </w:t>
      </w:r>
      <w:r w:rsidR="00B51BF5" w:rsidRPr="00B51BF5">
        <w:rPr>
          <w:rFonts w:asciiTheme="majorBidi" w:eastAsia="Times New Roman" w:hAnsiTheme="majorBidi" w:cs="Times New Roman"/>
          <w:sz w:val="24"/>
          <w:szCs w:val="24"/>
          <w:rtl/>
        </w:rPr>
        <w:t>يتم تقديم جزر الأنتيل السوداء والأفارقة جنبا إلى جنب. في هذه الكوزموبوليتانية الهرمية، تعززت الف</w:t>
      </w:r>
      <w:r w:rsidR="00B51BF5" w:rsidRPr="00B51BF5">
        <w:rPr>
          <w:rFonts w:asciiTheme="majorBidi" w:eastAsia="Times New Roman" w:hAnsiTheme="majorBidi" w:cs="Times New Roman" w:hint="cs"/>
          <w:sz w:val="24"/>
          <w:szCs w:val="24"/>
          <w:rtl/>
        </w:rPr>
        <w:t>وارق</w:t>
      </w:r>
      <w:r w:rsidR="00B51BF5" w:rsidRPr="00B51BF5">
        <w:rPr>
          <w:rFonts w:asciiTheme="majorBidi" w:eastAsia="Times New Roman" w:hAnsiTheme="majorBidi" w:cs="Times New Roman"/>
          <w:sz w:val="24"/>
          <w:szCs w:val="24"/>
          <w:rtl/>
        </w:rPr>
        <w:t xml:space="preserve"> الطبقية بواسطة الحواجز العرقية والإثنية. كانت العادات الجوهرية علامات على الاختلافات العرقية. على سبيل المثال، كان الهنود الغربيون يرتدون السراويل القصيرة بينما كان السنغاليون السود يرتدون الملابس العرقية</w:t>
      </w:r>
      <w:r w:rsidR="00B51BF5" w:rsidRPr="00B51BF5">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hint="cs"/>
          <w:i/>
          <w:sz w:val="24"/>
          <w:szCs w:val="24"/>
          <w:rtl/>
        </w:rPr>
        <w:t>الشاشيا"</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sz w:val="24"/>
          <w:szCs w:val="24"/>
        </w:rPr>
        <w:t>(</w:t>
      </w:r>
      <w:proofErr w:type="spellStart"/>
      <w:r w:rsidRPr="00B51BF5">
        <w:rPr>
          <w:rFonts w:asciiTheme="majorBidi" w:eastAsia="Times New Roman" w:hAnsiTheme="majorBidi" w:cs="Times New Roman"/>
          <w:sz w:val="24"/>
          <w:szCs w:val="24"/>
        </w:rPr>
        <w:t>Haddour</w:t>
      </w:r>
      <w:proofErr w:type="spellEnd"/>
      <w:r w:rsidRPr="00B51BF5">
        <w:rPr>
          <w:rFonts w:asciiTheme="majorBidi" w:eastAsia="Times New Roman" w:hAnsiTheme="majorBidi" w:cs="Times New Roman"/>
          <w:sz w:val="24"/>
          <w:szCs w:val="24"/>
        </w:rPr>
        <w:t xml:space="preserve"> 5-6)</w:t>
      </w:r>
      <w:r w:rsidR="00B51BF5" w:rsidRPr="00B51BF5">
        <w:rPr>
          <w:rFonts w:asciiTheme="majorBidi" w:eastAsia="Times New Roman" w:hAnsiTheme="majorBidi" w:cs="Times New Roman" w:hint="cs"/>
          <w:i/>
          <w:sz w:val="24"/>
          <w:szCs w:val="24"/>
          <w:rtl/>
          <w:lang w:bidi="ar-QA"/>
        </w:rPr>
        <w:t>.</w:t>
      </w:r>
    </w:p>
    <w:p w14:paraId="71944BE2" w14:textId="0C368523"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وقد أصيب بشظية كادت تؤدي بحياته في سبيل تحرر ما كان يعتقد فيه وطنا بديلا ينادي بشعارات الأخوة والعدالة والمساواة، أصيب بخيبة بالغة من عدم الاعتراف، وعاش في اغتراب كولونيالي رهيب غيّر الكثير من قناعاته ومفاهيمه حول الاستعمار والعنصرية والطبقية:</w:t>
      </w:r>
    </w:p>
    <w:p w14:paraId="61301BE1" w14:textId="6A31A194" w:rsidR="00B51BF5" w:rsidRPr="00B51BF5" w:rsidRDefault="002A717B"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sz w:val="24"/>
          <w:szCs w:val="24"/>
          <w:rtl/>
          <w:lang w:bidi="ar-QA"/>
        </w:rPr>
        <w:t>"</w:t>
      </w:r>
      <w:r w:rsidR="00B51BF5" w:rsidRPr="00B51BF5">
        <w:rPr>
          <w:rFonts w:asciiTheme="majorBidi" w:eastAsia="Times New Roman" w:hAnsiTheme="majorBidi" w:cs="Times New Roman"/>
          <w:sz w:val="24"/>
          <w:szCs w:val="24"/>
          <w:rtl/>
        </w:rPr>
        <w:t>عاد العريف فانون محبطًا من تجربة الحرب رج</w:t>
      </w:r>
      <w:r w:rsidR="00B51BF5" w:rsidRPr="00B51BF5">
        <w:rPr>
          <w:rFonts w:asciiTheme="majorBidi" w:eastAsia="Times New Roman" w:hAnsiTheme="majorBidi" w:cs="Times New Roman" w:hint="cs"/>
          <w:sz w:val="24"/>
          <w:szCs w:val="24"/>
          <w:rtl/>
        </w:rPr>
        <w:t>لا</w:t>
      </w:r>
      <w:r w:rsidR="00B51BF5" w:rsidRPr="00B51BF5">
        <w:rPr>
          <w:rFonts w:asciiTheme="majorBidi" w:eastAsia="Times New Roman" w:hAnsiTheme="majorBidi" w:cs="Times New Roman"/>
          <w:sz w:val="24"/>
          <w:szCs w:val="24"/>
          <w:rtl/>
        </w:rPr>
        <w:t xml:space="preserve"> متغير</w:t>
      </w:r>
      <w:r w:rsidR="00B51BF5" w:rsidRPr="00B51BF5">
        <w:rPr>
          <w:rFonts w:asciiTheme="majorBidi" w:eastAsia="Times New Roman" w:hAnsiTheme="majorBidi" w:cs="Times New Roman" w:hint="cs"/>
          <w:sz w:val="24"/>
          <w:szCs w:val="24"/>
          <w:rtl/>
        </w:rPr>
        <w:t>ا</w:t>
      </w:r>
      <w:r w:rsidR="00B51BF5" w:rsidRPr="00B51BF5">
        <w:rPr>
          <w:rFonts w:asciiTheme="majorBidi" w:eastAsia="Times New Roman" w:hAnsiTheme="majorBidi" w:cs="Times New Roman"/>
          <w:sz w:val="24"/>
          <w:szCs w:val="24"/>
          <w:rtl/>
        </w:rPr>
        <w:t>، تميّز برؤية الحرب والدمار وكذلك مواجهته للعنصرية. انضم إلى قوات الحلفاء لحماية التقاليد الجمهورية الفرنسية، والدفاع عن الحرية والقتال جنبا إلى جنب مع رفاقه الفرنسيين ضد التعصب الأعمى والعنصرية. لخيبة أمله، واجه تحي</w:t>
      </w:r>
      <w:r w:rsidR="00B51BF5" w:rsidRPr="00B51BF5">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sz w:val="24"/>
          <w:szCs w:val="24"/>
          <w:rtl/>
        </w:rPr>
        <w:t>زًا وكان مدرك</w:t>
      </w:r>
      <w:r w:rsidR="004F107B">
        <w:rPr>
          <w:rFonts w:asciiTheme="majorBidi" w:eastAsia="Times New Roman" w:hAnsiTheme="majorBidi" w:cs="Times New Roman"/>
          <w:sz w:val="24"/>
          <w:szCs w:val="24"/>
          <w:rtl/>
        </w:rPr>
        <w:t>ا لسواده. لقد حارب ضد النازية -</w:t>
      </w:r>
      <w:r w:rsidR="00B51BF5" w:rsidRPr="00B51BF5">
        <w:rPr>
          <w:rFonts w:asciiTheme="majorBidi" w:eastAsia="Times New Roman" w:hAnsiTheme="majorBidi" w:cs="Times New Roman"/>
          <w:sz w:val="24"/>
          <w:szCs w:val="24"/>
          <w:rtl/>
        </w:rPr>
        <w:t>ضد التعصب والتحي</w:t>
      </w:r>
      <w:r w:rsidR="00B51BF5" w:rsidRPr="00B51BF5">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sz w:val="24"/>
          <w:szCs w:val="24"/>
          <w:rtl/>
        </w:rPr>
        <w:t>ز والقوم</w:t>
      </w:r>
      <w:r w:rsidR="004F107B">
        <w:rPr>
          <w:rFonts w:asciiTheme="majorBidi" w:eastAsia="Times New Roman" w:hAnsiTheme="majorBidi" w:cs="Times New Roman"/>
          <w:sz w:val="24"/>
          <w:szCs w:val="24"/>
          <w:rtl/>
        </w:rPr>
        <w:t>ية الضيقة الأفق وكراهية الأجانب</w:t>
      </w:r>
      <w:r w:rsidR="00B51BF5" w:rsidRPr="00B51BF5">
        <w:rPr>
          <w:rFonts w:asciiTheme="majorBidi" w:eastAsia="Times New Roman" w:hAnsiTheme="majorBidi" w:cs="Times New Roman"/>
          <w:sz w:val="24"/>
          <w:szCs w:val="24"/>
          <w:rtl/>
        </w:rPr>
        <w:t xml:space="preserve">- ومع ذلك، ومن المفارقات، وجد نفسه موضوعا لتمييز العنصري في فرنسا. عاد إلى المارتينيك في ظروف مروعة على متن سفينة تحمل حمولة </w:t>
      </w:r>
      <w:r w:rsidR="00B51BF5" w:rsidRPr="00B51BF5">
        <w:rPr>
          <w:rFonts w:asciiTheme="majorBidi" w:eastAsia="Times New Roman" w:hAnsiTheme="majorBidi" w:cs="Times New Roman"/>
          <w:i/>
          <w:sz w:val="24"/>
          <w:szCs w:val="24"/>
          <w:rtl/>
        </w:rPr>
        <w:t>سان ماتيو</w:t>
      </w:r>
      <w:r w:rsidR="00B51BF5" w:rsidRPr="00B51BF5">
        <w:rPr>
          <w:rFonts w:asciiTheme="majorBidi" w:eastAsia="Times New Roman" w:hAnsiTheme="majorBidi" w:cs="Times New Roman"/>
          <w:sz w:val="24"/>
          <w:szCs w:val="24"/>
          <w:rtl/>
        </w:rPr>
        <w:t>.</w:t>
      </w:r>
      <w:r w:rsidR="00B51BF5" w:rsidRPr="00B51BF5">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sz w:val="24"/>
          <w:szCs w:val="24"/>
          <w:rtl/>
        </w:rPr>
        <w:t>كان استقبال قدامى المحاربين صامتا بشكل مخيب للآمال: لم يُمنح هؤلاء الشباب الشرفاء العسكريين الذين خاطروا بحياتهم للدفاع عن فخر فرنسا المحتلة</w:t>
      </w:r>
      <w:r w:rsidR="00B51BF5" w:rsidRPr="00B51BF5">
        <w:rPr>
          <w:rFonts w:asciiTheme="majorBidi" w:eastAsia="Times New Roman" w:hAnsiTheme="majorBidi" w:cs="Times New Roman" w:hint="cs"/>
          <w:sz w:val="24"/>
          <w:szCs w:val="24"/>
          <w:rtl/>
        </w:rPr>
        <w:t xml:space="preserve"> واستعادتها"</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sz w:val="24"/>
          <w:szCs w:val="24"/>
        </w:rPr>
        <w:t>(</w:t>
      </w:r>
      <w:proofErr w:type="spellStart"/>
      <w:r w:rsidRPr="00B51BF5">
        <w:rPr>
          <w:rFonts w:asciiTheme="majorBidi" w:eastAsia="Times New Roman" w:hAnsiTheme="majorBidi" w:cs="Times New Roman"/>
          <w:sz w:val="24"/>
          <w:szCs w:val="24"/>
        </w:rPr>
        <w:t>Haddour</w:t>
      </w:r>
      <w:proofErr w:type="spellEnd"/>
      <w:r w:rsidRPr="00B51BF5">
        <w:rPr>
          <w:rFonts w:asciiTheme="majorBidi" w:eastAsia="Times New Roman" w:hAnsiTheme="majorBidi" w:cs="Times New Roman"/>
          <w:sz w:val="24"/>
          <w:szCs w:val="24"/>
        </w:rPr>
        <w:t xml:space="preserve"> 8)</w:t>
      </w:r>
      <w:r w:rsidR="00B51BF5" w:rsidRPr="00B51BF5">
        <w:rPr>
          <w:rFonts w:asciiTheme="majorBidi" w:eastAsia="Times New Roman" w:hAnsiTheme="majorBidi" w:cs="Times New Roman" w:hint="cs"/>
          <w:sz w:val="24"/>
          <w:szCs w:val="24"/>
          <w:rtl/>
          <w:lang w:bidi="ar-QA"/>
        </w:rPr>
        <w:t>.</w:t>
      </w:r>
    </w:p>
    <w:p w14:paraId="5E364931" w14:textId="0D10A008" w:rsidR="00B51BF5" w:rsidRPr="00B51BF5" w:rsidRDefault="00B51BF5" w:rsidP="002A717B">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sz w:val="24"/>
          <w:szCs w:val="24"/>
          <w:rtl/>
        </w:rPr>
        <w:t xml:space="preserve">وعلى الرغم من أنه تسلم وساما الاستحقاق من درجة (صليب الحرب)، إلا أن خيباته </w:t>
      </w:r>
      <w:r w:rsidRPr="00B51BF5">
        <w:rPr>
          <w:rFonts w:asciiTheme="majorBidi" w:eastAsia="Times New Roman" w:hAnsiTheme="majorBidi" w:cs="Times New Roman" w:hint="cs"/>
          <w:sz w:val="24"/>
          <w:szCs w:val="24"/>
          <w:rtl/>
        </w:rPr>
        <w:t>زادت</w:t>
      </w:r>
      <w:r w:rsidR="004F107B">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hint="cs"/>
          <w:sz w:val="24"/>
          <w:szCs w:val="24"/>
          <w:rtl/>
        </w:rPr>
        <w:t>"...</w:t>
      </w:r>
      <w:r w:rsidR="002A717B">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ففي عام</w:t>
      </w:r>
      <w:r w:rsidR="002A717B">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1945، حصل فانون على جائزة</w:t>
      </w:r>
      <w:r w:rsidRPr="00B51BF5">
        <w:rPr>
          <w:rFonts w:asciiTheme="majorBidi" w:eastAsia="Times New Roman" w:hAnsiTheme="majorBidi" w:cs="Times New Roman"/>
          <w:i/>
          <w:sz w:val="24"/>
          <w:szCs w:val="24"/>
          <w:rtl/>
        </w:rPr>
        <w:t xml:space="preserve"> صليب الحرب </w:t>
      </w:r>
      <w:r w:rsidRPr="00B51BF5">
        <w:rPr>
          <w:rFonts w:asciiTheme="majorBidi" w:eastAsia="Times New Roman" w:hAnsiTheme="majorBidi" w:cs="Times New Roman"/>
          <w:sz w:val="24"/>
          <w:szCs w:val="24"/>
          <w:rtl/>
        </w:rPr>
        <w:t xml:space="preserve">لشجاعته من قبل راؤول سالان. ومن المفارقات أنه في الحرب الجزائرية، كان فانون والجنرال سالان يقاتلان على طرفي نقيض: أصبح فانون المتحدث باسم جبهة التحرير الوطنية (FLN). وأصبح سالان، أحد المؤيدين الرئيسيين للجزائر الفرنسية، </w:t>
      </w:r>
      <w:r w:rsidRPr="00B51BF5">
        <w:rPr>
          <w:rFonts w:asciiTheme="majorBidi" w:eastAsia="Times New Roman" w:hAnsiTheme="majorBidi" w:cs="Times New Roman" w:hint="cs"/>
          <w:sz w:val="24"/>
          <w:szCs w:val="24"/>
          <w:rtl/>
        </w:rPr>
        <w:t xml:space="preserve">كما </w:t>
      </w:r>
      <w:r w:rsidRPr="00B51BF5">
        <w:rPr>
          <w:rFonts w:asciiTheme="majorBidi" w:eastAsia="Times New Roman" w:hAnsiTheme="majorBidi" w:cs="Times New Roman"/>
          <w:sz w:val="24"/>
          <w:szCs w:val="24"/>
          <w:rtl/>
        </w:rPr>
        <w:t>ترأس منظمة البوليس السري (</w:t>
      </w:r>
      <w:r w:rsidRPr="00B51BF5">
        <w:rPr>
          <w:rFonts w:asciiTheme="majorBidi" w:eastAsia="Times New Roman" w:hAnsiTheme="majorBidi" w:cs="Times New Roman"/>
          <w:sz w:val="24"/>
          <w:szCs w:val="24"/>
        </w:rPr>
        <w:t>OAS</w:t>
      </w:r>
      <w:r w:rsidRPr="00B51BF5">
        <w:rPr>
          <w:rFonts w:asciiTheme="majorBidi" w:eastAsia="Times New Roman" w:hAnsiTheme="majorBidi" w:cs="Times New Roman"/>
          <w:sz w:val="24"/>
          <w:szCs w:val="24"/>
          <w:rtl/>
          <w:lang w:bidi="ar-QA"/>
        </w:rPr>
        <w:t>). و</w:t>
      </w:r>
      <w:r w:rsidRPr="00B51BF5">
        <w:rPr>
          <w:rFonts w:asciiTheme="majorBidi" w:eastAsia="Times New Roman" w:hAnsiTheme="majorBidi" w:cs="Times New Roman"/>
          <w:sz w:val="24"/>
          <w:szCs w:val="24"/>
          <w:rtl/>
        </w:rPr>
        <w:t>في سنة</w:t>
      </w:r>
      <w:r w:rsidR="002A717B">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1945، ذهب فانون مع اثنين من أصدقائه، مانفيل وموسول، إلى طولون، خلال الاحتفالات بيوم النصر الذي يصادف نهاية الحرب، شعر فانون بالاستبعاد والتهميش. رقصت الفتيات الفرنسيات في أحضان الجنود الأمريكيين لكنهم رفضوا الرقص مع فانون. في</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hint="cs"/>
          <w:i/>
          <w:sz w:val="24"/>
          <w:szCs w:val="24"/>
          <w:rtl/>
        </w:rPr>
        <w:t>بشرة</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hint="cs"/>
          <w:i/>
          <w:sz w:val="24"/>
          <w:szCs w:val="24"/>
          <w:rtl/>
        </w:rPr>
        <w:t>سوداء</w:t>
      </w:r>
      <w:r w:rsidRPr="00B51BF5">
        <w:rPr>
          <w:rFonts w:asciiTheme="majorBidi" w:eastAsia="Times New Roman" w:hAnsiTheme="majorBidi" w:cs="Times New Roman"/>
          <w:i/>
          <w:sz w:val="24"/>
          <w:szCs w:val="24"/>
          <w:rtl/>
        </w:rPr>
        <w:t xml:space="preserve"> </w:t>
      </w:r>
      <w:r w:rsidRPr="00B51BF5">
        <w:rPr>
          <w:rFonts w:asciiTheme="majorBidi" w:eastAsia="Times New Roman" w:hAnsiTheme="majorBidi" w:cs="Times New Roman"/>
          <w:sz w:val="24"/>
          <w:szCs w:val="24"/>
          <w:rtl/>
        </w:rPr>
        <w:t>و</w:t>
      </w:r>
      <w:r w:rsidRPr="00B51BF5">
        <w:rPr>
          <w:rFonts w:asciiTheme="majorBidi" w:eastAsia="Times New Roman" w:hAnsiTheme="majorBidi" w:cs="Times New Roman"/>
          <w:i/>
          <w:sz w:val="24"/>
          <w:szCs w:val="24"/>
          <w:rtl/>
        </w:rPr>
        <w:t xml:space="preserve">أقنعة بيضاء </w:t>
      </w:r>
      <w:r w:rsidRPr="00B51BF5">
        <w:rPr>
          <w:rFonts w:asciiTheme="majorBidi" w:eastAsia="Times New Roman" w:hAnsiTheme="majorBidi" w:cs="Times New Roman"/>
          <w:sz w:val="24"/>
          <w:szCs w:val="24"/>
          <w:rtl/>
        </w:rPr>
        <w:t>استحضر آراء الزنوج الصريحة التي أظهرتها الفتيات عندما كن بين يرقصن بين الزنوج"</w:t>
      </w:r>
      <w:r w:rsidRPr="00B51BF5">
        <w:rPr>
          <w:rFonts w:asciiTheme="majorBidi" w:eastAsia="Times New Roman" w:hAnsiTheme="majorBidi" w:cs="Times New Roman"/>
          <w:i/>
          <w:sz w:val="24"/>
          <w:szCs w:val="24"/>
          <w:rtl/>
        </w:rPr>
        <w:t xml:space="preserve"> </w:t>
      </w:r>
      <w:r w:rsidR="002A717B" w:rsidRPr="00B51BF5">
        <w:rPr>
          <w:rFonts w:asciiTheme="majorBidi" w:eastAsia="Times New Roman" w:hAnsiTheme="majorBidi" w:cs="Times New Roman"/>
          <w:sz w:val="24"/>
          <w:szCs w:val="24"/>
        </w:rPr>
        <w:t>(</w:t>
      </w:r>
      <w:proofErr w:type="spellStart"/>
      <w:r w:rsidR="002A717B" w:rsidRPr="00B51BF5">
        <w:rPr>
          <w:rFonts w:asciiTheme="majorBidi" w:eastAsia="Times New Roman" w:hAnsiTheme="majorBidi" w:cs="Times New Roman"/>
          <w:sz w:val="24"/>
          <w:szCs w:val="24"/>
        </w:rPr>
        <w:t>Haddour</w:t>
      </w:r>
      <w:proofErr w:type="spellEnd"/>
      <w:r w:rsidR="002A717B" w:rsidRPr="00B51BF5">
        <w:rPr>
          <w:rFonts w:asciiTheme="majorBidi" w:eastAsia="Times New Roman" w:hAnsiTheme="majorBidi" w:cs="Times New Roman"/>
          <w:sz w:val="24"/>
          <w:szCs w:val="24"/>
        </w:rPr>
        <w:t xml:space="preserve"> 7)</w:t>
      </w:r>
      <w:r w:rsidRPr="00B51BF5">
        <w:rPr>
          <w:rFonts w:asciiTheme="majorBidi" w:eastAsia="Times New Roman" w:hAnsiTheme="majorBidi" w:cs="Times New Roman"/>
          <w:sz w:val="24"/>
          <w:szCs w:val="24"/>
          <w:rtl/>
          <w:lang w:bidi="ar-QA"/>
        </w:rPr>
        <w:t>.</w:t>
      </w:r>
    </w:p>
    <w:p w14:paraId="63A2CA45" w14:textId="734A40BD" w:rsidR="00B51BF5" w:rsidRPr="00B51BF5" w:rsidRDefault="00B51BF5" w:rsidP="002A717B">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sz w:val="24"/>
          <w:szCs w:val="24"/>
          <w:rtl/>
          <w:lang w:bidi="ar-QA"/>
        </w:rPr>
        <w:t xml:space="preserve">وقد عبر عن هذه الهجنة والاغتراب الكولونيالي أيضا في كتابه </w:t>
      </w:r>
      <w:r w:rsidRPr="00B51BF5">
        <w:rPr>
          <w:rFonts w:asciiTheme="majorBidi" w:eastAsia="Times New Roman" w:hAnsiTheme="majorBidi" w:cs="Times New Roman" w:hint="cs"/>
          <w:sz w:val="24"/>
          <w:szCs w:val="24"/>
          <w:rtl/>
          <w:lang w:bidi="ar-QA"/>
        </w:rPr>
        <w:t>"</w:t>
      </w:r>
      <w:r w:rsidRPr="00B51BF5">
        <w:rPr>
          <w:rFonts w:asciiTheme="majorBidi" w:eastAsia="Times New Roman" w:hAnsiTheme="majorBidi" w:cs="Times New Roman"/>
          <w:sz w:val="24"/>
          <w:szCs w:val="24"/>
          <w:rtl/>
          <w:lang w:bidi="ar-QA"/>
        </w:rPr>
        <w:t>بشرة سوداء أقنعة بيضاء</w:t>
      </w:r>
      <w:r w:rsidRPr="00B51BF5">
        <w:rPr>
          <w:rFonts w:asciiTheme="majorBidi" w:eastAsia="Times New Roman" w:hAnsiTheme="majorBidi" w:cs="Times New Roman" w:hint="cs"/>
          <w:sz w:val="24"/>
          <w:szCs w:val="24"/>
          <w:rtl/>
          <w:lang w:bidi="ar-QA"/>
        </w:rPr>
        <w:t>"</w:t>
      </w:r>
      <w:r w:rsidRPr="00B51BF5">
        <w:rPr>
          <w:rFonts w:asciiTheme="majorBidi" w:eastAsia="Times New Roman" w:hAnsiTheme="majorBidi" w:cs="Times New Roman"/>
          <w:sz w:val="24"/>
          <w:szCs w:val="24"/>
          <w:rtl/>
          <w:lang w:bidi="ar-QA"/>
        </w:rPr>
        <w:t xml:space="preserve"> (</w:t>
      </w:r>
      <w:r w:rsidRPr="00B51BF5">
        <w:rPr>
          <w:rFonts w:asciiTheme="majorBidi" w:eastAsia="Times New Roman" w:hAnsiTheme="majorBidi" w:cs="Times New Roman" w:hint="cs"/>
          <w:sz w:val="24"/>
          <w:szCs w:val="24"/>
          <w:rtl/>
          <w:lang w:bidi="ar-QA"/>
        </w:rPr>
        <w:t>فانون 117</w:t>
      </w:r>
      <w:r w:rsidR="002A717B">
        <w:rPr>
          <w:rFonts w:ascii="Times New Roman" w:eastAsia="Times New Roman" w:hAnsi="Times New Roman" w:cs="Times New Roman"/>
          <w:sz w:val="24"/>
          <w:szCs w:val="24"/>
          <w:rtl/>
          <w:lang w:bidi="ar-QA"/>
        </w:rPr>
        <w:t>–</w:t>
      </w:r>
      <w:r w:rsidRPr="00B51BF5">
        <w:rPr>
          <w:rFonts w:asciiTheme="majorBidi" w:eastAsia="Times New Roman" w:hAnsiTheme="majorBidi" w:cs="Times New Roman" w:hint="cs"/>
          <w:sz w:val="24"/>
          <w:szCs w:val="24"/>
          <w:rtl/>
          <w:lang w:bidi="ar-QA"/>
        </w:rPr>
        <w:t>223</w:t>
      </w:r>
      <w:r w:rsidRPr="00B51BF5">
        <w:rPr>
          <w:rFonts w:asciiTheme="majorBidi" w:eastAsia="Times New Roman" w:hAnsiTheme="majorBidi" w:cs="Times New Roman"/>
          <w:sz w:val="24"/>
          <w:szCs w:val="24"/>
          <w:rtl/>
          <w:lang w:bidi="ar-QA"/>
        </w:rPr>
        <w:t xml:space="preserve">)، وها هو يعبر عنه كشخصية مفهومية </w:t>
      </w:r>
      <w:r w:rsidRPr="00B51BF5">
        <w:rPr>
          <w:rFonts w:asciiTheme="majorBidi" w:eastAsia="Times New Roman" w:hAnsiTheme="majorBidi" w:cs="Times New Roman" w:hint="cs"/>
          <w:sz w:val="24"/>
          <w:szCs w:val="24"/>
          <w:rtl/>
          <w:lang w:bidi="ar-QA"/>
        </w:rPr>
        <w:t xml:space="preserve">في </w:t>
      </w:r>
      <w:r w:rsidRPr="00B51BF5">
        <w:rPr>
          <w:rFonts w:asciiTheme="majorBidi" w:eastAsia="Times New Roman" w:hAnsiTheme="majorBidi" w:cs="Times New Roman" w:hint="cs"/>
          <w:sz w:val="24"/>
          <w:szCs w:val="24"/>
          <w:rtl/>
        </w:rPr>
        <w:t>الرواية</w:t>
      </w:r>
      <w:r w:rsidRPr="00B51BF5">
        <w:rPr>
          <w:rFonts w:asciiTheme="majorBidi" w:eastAsia="Times New Roman" w:hAnsiTheme="majorBidi" w:cs="Times New Roman"/>
          <w:sz w:val="24"/>
          <w:szCs w:val="24"/>
          <w:rtl/>
        </w:rPr>
        <w:t xml:space="preserve"> لما ترجع بنا إلى فلاش ب</w:t>
      </w:r>
      <w:r w:rsidRPr="00B51BF5">
        <w:rPr>
          <w:rFonts w:asciiTheme="majorBidi" w:eastAsia="Times New Roman" w:hAnsiTheme="majorBidi" w:cs="Times New Roman" w:hint="cs"/>
          <w:sz w:val="24"/>
          <w:szCs w:val="24"/>
          <w:rtl/>
        </w:rPr>
        <w:t>ا</w:t>
      </w:r>
      <w:r w:rsidRPr="00B51BF5">
        <w:rPr>
          <w:rFonts w:asciiTheme="majorBidi" w:eastAsia="Times New Roman" w:hAnsiTheme="majorBidi" w:cs="Times New Roman"/>
          <w:sz w:val="24"/>
          <w:szCs w:val="24"/>
          <w:rtl/>
        </w:rPr>
        <w:t xml:space="preserve">ك عن التعليم الكولونيالي الذي تلقاه فانون، وما كان يعانيه ورفقاه من الكولونيالية العرقية </w:t>
      </w:r>
      <w:r w:rsidRPr="00B51BF5">
        <w:rPr>
          <w:rFonts w:asciiTheme="majorBidi" w:eastAsia="Times New Roman" w:hAnsiTheme="majorBidi" w:cs="Times New Roman" w:hint="cs"/>
          <w:sz w:val="24"/>
          <w:szCs w:val="24"/>
          <w:rtl/>
        </w:rPr>
        <w:t>واللونية:</w:t>
      </w:r>
    </w:p>
    <w:p w14:paraId="7736A15D" w14:textId="3053AC31" w:rsidR="00B51BF5" w:rsidRPr="00B51BF5" w:rsidRDefault="002A717B" w:rsidP="00B51BF5">
      <w:pPr>
        <w:spacing w:line="240" w:lineRule="auto"/>
        <w:jc w:val="both"/>
        <w:rPr>
          <w:rFonts w:asciiTheme="majorBidi" w:eastAsia="Times New Roman" w:hAnsiTheme="majorBidi" w:cs="Times New Roman"/>
          <w:sz w:val="24"/>
          <w:szCs w:val="24"/>
          <w:rtl/>
        </w:rPr>
      </w:pPr>
      <w:r>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hint="cs"/>
          <w:sz w:val="24"/>
          <w:szCs w:val="24"/>
          <w:rtl/>
        </w:rPr>
        <w:t>تذكر فرانز فانون كيف ألزمتهم المدارس الفرنسية بحفظ جملة من قصيدة الشاعر الفرنسي آلثر رانبو (ورثت عن أسلافي الغوليين العين الزرقاء الصافية)...</w:t>
      </w:r>
    </w:p>
    <w:p w14:paraId="05D966FF" w14:textId="3B33AACF" w:rsidR="00B51BF5" w:rsidRPr="00B51BF5" w:rsidRDefault="00B51BF5" w:rsidP="00B51BF5">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hint="cs"/>
          <w:sz w:val="24"/>
          <w:szCs w:val="24"/>
          <w:rtl/>
        </w:rPr>
        <w:t xml:space="preserve">كان الزنجي يقدم كتمثل للقبيح، وفي المقابل تم التغاضي عن القبيح غير الزنجي، مثلما هو الشأن بالنسبة للأوروبي. لكن رغم تبرير الاضطهاد الذي مورس على الزنوج، فإن فانون قد آمن بأن من يمجد الزنوج ليس أقل مرضا ممن يضطهدهم. لذلك قال: </w:t>
      </w:r>
      <w:r w:rsidRPr="00B51BF5">
        <w:rPr>
          <w:rFonts w:asciiTheme="majorBidi" w:eastAsia="Times New Roman" w:hAnsiTheme="majorBidi" w:cs="Times New Roman" w:hint="cs"/>
          <w:sz w:val="24"/>
          <w:szCs w:val="24"/>
          <w:rtl/>
        </w:rPr>
        <w:lastRenderedPageBreak/>
        <w:t>أنا مثلا أجد بأني أتصور نفسي عن طيب خاطر مندمجا ومغمورا بالموجة البيضاء التي ي</w:t>
      </w:r>
      <w:r w:rsidR="002A717B">
        <w:rPr>
          <w:rFonts w:asciiTheme="majorBidi" w:eastAsia="Times New Roman" w:hAnsiTheme="majorBidi" w:cs="Times New Roman" w:hint="cs"/>
          <w:sz w:val="24"/>
          <w:szCs w:val="24"/>
          <w:rtl/>
        </w:rPr>
        <w:t>شكلها سارتر والشاعر لويس أراغون</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(الرواية 147-148)</w:t>
      </w:r>
      <w:r w:rsidR="002A717B">
        <w:rPr>
          <w:rFonts w:asciiTheme="majorBidi" w:eastAsia="Times New Roman" w:hAnsiTheme="majorBidi" w:cs="Times New Roman" w:hint="cs"/>
          <w:sz w:val="24"/>
          <w:szCs w:val="24"/>
          <w:rtl/>
        </w:rPr>
        <w:t>.</w:t>
      </w:r>
    </w:p>
    <w:p w14:paraId="00510202" w14:textId="7D35AC53" w:rsidR="00B51BF5" w:rsidRPr="00B51BF5" w:rsidRDefault="00B51BF5" w:rsidP="00B51BF5">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sz w:val="24"/>
          <w:szCs w:val="24"/>
          <w:rtl/>
        </w:rPr>
        <w:t>ولم تن</w:t>
      </w:r>
      <w:r w:rsidRPr="00B51BF5">
        <w:rPr>
          <w:rFonts w:asciiTheme="majorBidi" w:eastAsia="Times New Roman" w:hAnsiTheme="majorBidi" w:cs="Times New Roman" w:hint="cs"/>
          <w:sz w:val="24"/>
          <w:szCs w:val="24"/>
          <w:rtl/>
        </w:rPr>
        <w:t>كشف</w:t>
      </w:r>
      <w:r w:rsidRPr="00B51BF5">
        <w:rPr>
          <w:rFonts w:asciiTheme="majorBidi" w:eastAsia="Times New Roman" w:hAnsiTheme="majorBidi" w:cs="Times New Roman"/>
          <w:sz w:val="24"/>
          <w:szCs w:val="24"/>
          <w:rtl/>
        </w:rPr>
        <w:t xml:space="preserve"> هذه الأوهام على الرغم ما قدمه من خدمات وتضحيات لحربه إلى جانب الجيش الفرنسي، وهنا اقتنع أنه مع الطرف الخاطئ من المعادلة الإنسانية</w:t>
      </w:r>
      <w:r w:rsidRPr="00B51BF5">
        <w:rPr>
          <w:rFonts w:asciiTheme="majorBidi" w:eastAsia="Times New Roman" w:hAnsiTheme="majorBidi" w:cs="Times New Roman" w:hint="cs"/>
          <w:sz w:val="24"/>
          <w:szCs w:val="24"/>
          <w:rtl/>
        </w:rPr>
        <w:t>.</w:t>
      </w:r>
    </w:p>
    <w:p w14:paraId="3EC6B123" w14:textId="0965EA58" w:rsidR="00B51BF5" w:rsidRPr="00B51BF5" w:rsidRDefault="00B51BF5" w:rsidP="00B51BF5">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sz w:val="24"/>
          <w:szCs w:val="24"/>
          <w:rtl/>
        </w:rPr>
        <w:t>وهنا قرر فانون أن يرجع للدراسة، ويتخصص في علم النفس، ليصبح من بين الأطباء والكتاب والمثقفين الذين يناهضون النزعة الكولونيالية، وتوطدت علاقاته مع الكثير من المفكرين خاصة جون بول سارتر الذي سيكتب له مقدمة كتابه المهم (معذبو الأرض) الذي عد</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بيانا صريحا ضد الكولونيالية وممارساتها، كما ورد في الرواية وهو يخاطب ماسبيرو صاحب دار </w:t>
      </w:r>
      <w:proofErr w:type="spellStart"/>
      <w:r w:rsidRPr="00B51BF5">
        <w:rPr>
          <w:rFonts w:asciiTheme="majorBidi" w:eastAsia="Times New Roman" w:hAnsiTheme="majorBidi" w:cs="Times New Roman"/>
          <w:sz w:val="24"/>
          <w:szCs w:val="24"/>
        </w:rPr>
        <w:t>Seuil</w:t>
      </w:r>
      <w:proofErr w:type="spellEnd"/>
      <w:r w:rsidRPr="00B51BF5">
        <w:rPr>
          <w:rFonts w:asciiTheme="majorBidi" w:eastAsia="Times New Roman" w:hAnsiTheme="majorBidi" w:cs="Times New Roman"/>
          <w:sz w:val="24"/>
          <w:szCs w:val="24"/>
          <w:rtl/>
        </w:rPr>
        <w:t>:</w:t>
      </w:r>
    </w:p>
    <w:p w14:paraId="67865E36" w14:textId="3249794B" w:rsidR="00B51BF5" w:rsidRPr="00B51BF5" w:rsidRDefault="002A717B"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sz w:val="24"/>
          <w:szCs w:val="24"/>
          <w:rtl/>
        </w:rPr>
        <w:t>"</w:t>
      </w:r>
      <w:r w:rsidR="00B51BF5" w:rsidRPr="00B51BF5">
        <w:rPr>
          <w:rFonts w:asciiTheme="majorBidi" w:eastAsia="Times New Roman" w:hAnsiTheme="majorBidi" w:cs="Times New Roman"/>
          <w:sz w:val="24"/>
          <w:szCs w:val="24"/>
          <w:rtl/>
          <w:lang w:bidi="ar-QA"/>
        </w:rPr>
        <w:t>أطلب من الفيلسوف سارتر كي يقوم بصياغة مقدمة لكتابي (معذبو الأرض). قل له بأني أفكر دوما في قامته الفلسفية السامقة...قل له بأن فرانز فانون قد قرر التخلص من كل شيء يربطه بأوروبا الكولونيالية. ل</w:t>
      </w:r>
      <w:r w:rsidR="00B51BF5" w:rsidRPr="00B51BF5">
        <w:rPr>
          <w:rFonts w:asciiTheme="majorBidi" w:eastAsia="Times New Roman" w:hAnsiTheme="majorBidi" w:cs="Times New Roman" w:hint="cs"/>
          <w:sz w:val="24"/>
          <w:szCs w:val="24"/>
          <w:rtl/>
          <w:lang w:bidi="ar-QA"/>
        </w:rPr>
        <w:t>ن</w:t>
      </w:r>
      <w:r w:rsidR="00B51BF5" w:rsidRPr="00B51BF5">
        <w:rPr>
          <w:rFonts w:asciiTheme="majorBidi" w:eastAsia="Times New Roman" w:hAnsiTheme="majorBidi" w:cs="Times New Roman"/>
          <w:sz w:val="24"/>
          <w:szCs w:val="24"/>
          <w:rtl/>
          <w:lang w:bidi="ar-QA"/>
        </w:rPr>
        <w:t>كه يردد بشكل دائم: أنا لا أطلب من أوروبا سوى أن تغمرني بالموجة البيضاء التي يشكلها جان بول ساتر والشاعر لوي أراغون..."</w:t>
      </w:r>
      <w:r>
        <w:rPr>
          <w:rFonts w:asciiTheme="majorBidi" w:eastAsia="Times New Roman" w:hAnsiTheme="majorBidi" w:cs="Times New Roman" w:hint="cs"/>
          <w:sz w:val="24"/>
          <w:szCs w:val="24"/>
          <w:rtl/>
          <w:lang w:bidi="ar-QA"/>
        </w:rPr>
        <w:t xml:space="preserve"> </w:t>
      </w:r>
      <w:r w:rsidR="00B51BF5" w:rsidRPr="00B51BF5">
        <w:rPr>
          <w:rFonts w:asciiTheme="majorBidi" w:eastAsia="Times New Roman" w:hAnsiTheme="majorBidi" w:cs="Times New Roman"/>
          <w:sz w:val="24"/>
          <w:szCs w:val="24"/>
          <w:rtl/>
          <w:lang w:bidi="ar-QA"/>
        </w:rPr>
        <w:t>(الرواية 19)</w:t>
      </w:r>
      <w:r w:rsidR="00B51BF5" w:rsidRPr="00B51BF5">
        <w:rPr>
          <w:rFonts w:asciiTheme="majorBidi" w:eastAsia="Times New Roman" w:hAnsiTheme="majorBidi" w:cs="Times New Roman" w:hint="cs"/>
          <w:sz w:val="24"/>
          <w:szCs w:val="24"/>
          <w:rtl/>
          <w:lang w:bidi="ar-QA"/>
        </w:rPr>
        <w:t>.</w:t>
      </w:r>
    </w:p>
    <w:p w14:paraId="28D92552" w14:textId="62104447" w:rsidR="00B51BF5" w:rsidRPr="00B51BF5" w:rsidRDefault="00B51BF5" w:rsidP="00B51BF5">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sz w:val="24"/>
          <w:szCs w:val="24"/>
          <w:rtl/>
        </w:rPr>
        <w:t>خاصة في الجزائر التي وظف فيها كط</w:t>
      </w:r>
      <w:r w:rsidRPr="00B51BF5">
        <w:rPr>
          <w:rFonts w:asciiTheme="majorBidi" w:eastAsia="Times New Roman" w:hAnsiTheme="majorBidi" w:cs="Times New Roman" w:hint="cs"/>
          <w:sz w:val="24"/>
          <w:szCs w:val="24"/>
          <w:rtl/>
        </w:rPr>
        <w:t>ب</w:t>
      </w:r>
      <w:r w:rsidRPr="00B51BF5">
        <w:rPr>
          <w:rFonts w:asciiTheme="majorBidi" w:eastAsia="Times New Roman" w:hAnsiTheme="majorBidi" w:cs="Times New Roman"/>
          <w:sz w:val="24"/>
          <w:szCs w:val="24"/>
          <w:rtl/>
        </w:rPr>
        <w:t>يب نفسي في مستشفى جوانفيل للأمراض العقلية، وبعد ما رأى من تحيّزات عرقية وعنصرية في الممارسات الاستشفائية والعلاجية على الأهالي الجزائريين</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ورفضهم لبرتوكوله العلاجي النفسي </w:t>
      </w:r>
      <w:r w:rsidRPr="00B51BF5">
        <w:rPr>
          <w:rFonts w:asciiTheme="majorBidi" w:eastAsia="Times New Roman" w:hAnsiTheme="majorBidi" w:cs="Times New Roman" w:hint="cs"/>
          <w:sz w:val="24"/>
          <w:szCs w:val="24"/>
          <w:rtl/>
        </w:rPr>
        <w:t>(العلاج</w:t>
      </w:r>
      <w:r w:rsidRPr="00B51BF5">
        <w:rPr>
          <w:rFonts w:asciiTheme="majorBidi" w:eastAsia="Times New Roman" w:hAnsiTheme="majorBidi" w:cs="Times New Roman"/>
          <w:sz w:val="24"/>
          <w:szCs w:val="24"/>
          <w:rtl/>
        </w:rPr>
        <w:t xml:space="preserve"> النفسي المؤسسي) كل ما تقدم به، وقد ساق هذا في كتابه عن الطب </w:t>
      </w:r>
      <w:r w:rsidRPr="00B51BF5">
        <w:rPr>
          <w:rFonts w:asciiTheme="majorBidi" w:eastAsia="Times New Roman" w:hAnsiTheme="majorBidi" w:cs="Times New Roman" w:hint="cs"/>
          <w:sz w:val="24"/>
          <w:szCs w:val="24"/>
          <w:rtl/>
        </w:rPr>
        <w:t xml:space="preserve">والاستعمار </w:t>
      </w:r>
      <w:r w:rsidRPr="00B51BF5">
        <w:rPr>
          <w:rFonts w:asciiTheme="majorBidi" w:eastAsia="Times New Roman" w:hAnsiTheme="majorBidi" w:cs="Times New Roman"/>
          <w:sz w:val="24"/>
          <w:szCs w:val="24"/>
          <w:rtl/>
        </w:rPr>
        <w:t>(فانون</w:t>
      </w:r>
      <w:r w:rsidRPr="00B51BF5">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sz w:val="24"/>
          <w:szCs w:val="24"/>
          <w:rtl/>
        </w:rPr>
        <w:t>124)، ليقتنع فانون بضرورة الاستقالة من منصبه في نهاية الخمسينيات عندما كانت الثورة الجزائرية في أوجها، يقول في الرواية عند وضعه لرسالة الاستقالة على مكتب لاكوست:</w:t>
      </w:r>
    </w:p>
    <w:p w14:paraId="2D797D40" w14:textId="7C15E9B8" w:rsidR="00B51BF5" w:rsidRPr="00B51BF5" w:rsidRDefault="002A717B" w:rsidP="00B51BF5">
      <w:pPr>
        <w:spacing w:line="240" w:lineRule="auto"/>
        <w:jc w:val="both"/>
        <w:rPr>
          <w:rFonts w:asciiTheme="majorBidi" w:eastAsia="Times New Roman" w:hAnsiTheme="majorBidi" w:cs="Times New Roman"/>
          <w:sz w:val="24"/>
          <w:szCs w:val="24"/>
          <w:rtl/>
        </w:rPr>
      </w:pPr>
      <w:r>
        <w:rPr>
          <w:rFonts w:asciiTheme="majorBidi" w:eastAsia="Times New Roman" w:hAnsiTheme="majorBidi" w:cs="Times New Roman"/>
          <w:sz w:val="24"/>
          <w:szCs w:val="24"/>
          <w:rtl/>
        </w:rPr>
        <w:t>"</w:t>
      </w:r>
      <w:r w:rsidR="00B51BF5" w:rsidRPr="00B51BF5">
        <w:rPr>
          <w:rFonts w:asciiTheme="majorBidi" w:eastAsia="Times New Roman" w:hAnsiTheme="majorBidi" w:cs="Times New Roman"/>
          <w:sz w:val="24"/>
          <w:szCs w:val="24"/>
          <w:rtl/>
        </w:rPr>
        <w:t>ثمة حقيقة مفادها أن الاستعمار في جوهره يقدم نفسه كممون كبير لمستشفيات الأمراض العقلية. إنني أجزم بأن مهمة التنظيم الاجتماعي هي بناء مؤسسات يحركها الاهتمام بالإنسان. لذا لن أتردد في اعتبار المجتمع الذي يدفع أفراده إلى حلول اليأس؛</w:t>
      </w:r>
      <w:r w:rsidR="000A4EDB">
        <w:rPr>
          <w:rFonts w:asciiTheme="majorBidi" w:eastAsia="Times New Roman" w:hAnsiTheme="majorBidi" w:cs="Times New Roman"/>
          <w:sz w:val="24"/>
          <w:szCs w:val="24"/>
          <w:rtl/>
        </w:rPr>
        <w:t xml:space="preserve"> هو مجتمع فيه الحياة غير ممكنة.</w:t>
      </w:r>
      <w:r w:rsidR="00B51BF5" w:rsidRPr="00B51BF5">
        <w:rPr>
          <w:rFonts w:asciiTheme="majorBidi" w:eastAsia="Times New Roman" w:hAnsiTheme="majorBidi" w:cs="Times New Roman"/>
          <w:sz w:val="24"/>
          <w:szCs w:val="24"/>
          <w:rtl/>
        </w:rPr>
        <w:t xml:space="preserve">..لقد كان ضميري لشهور عدة موقعا لسجال محتدم، وقد انتهى إلى العزم على ألا أيأس من الإنسان؛ أي ألا أفقد الأمل في نفسي. لقد قررت الاستقالة من منصبي، وهذا إيمانا مني بأن ما يحتاجه الإفريقي هو مساندته من أجل تحرير أرضه لا حجزه في مستشفيات الأمراض العقلية ليصبح في </w:t>
      </w:r>
      <w:r w:rsidR="00B51BF5" w:rsidRPr="00B51BF5">
        <w:rPr>
          <w:rFonts w:asciiTheme="majorBidi" w:eastAsia="Times New Roman" w:hAnsiTheme="majorBidi" w:cs="Times New Roman" w:hint="cs"/>
          <w:sz w:val="24"/>
          <w:szCs w:val="24"/>
          <w:rtl/>
        </w:rPr>
        <w:t>ا</w:t>
      </w:r>
      <w:r w:rsidR="00B51BF5" w:rsidRPr="00B51BF5">
        <w:rPr>
          <w:rFonts w:asciiTheme="majorBidi" w:eastAsia="Times New Roman" w:hAnsiTheme="majorBidi" w:cs="Times New Roman"/>
          <w:sz w:val="24"/>
          <w:szCs w:val="24"/>
          <w:rtl/>
        </w:rPr>
        <w:t xml:space="preserve">لنهاية مقرونا </w:t>
      </w:r>
      <w:r w:rsidR="00B51BF5" w:rsidRPr="00B51BF5">
        <w:rPr>
          <w:rFonts w:asciiTheme="majorBidi" w:eastAsia="Times New Roman" w:hAnsiTheme="majorBidi" w:cs="Times New Roman" w:hint="cs"/>
          <w:sz w:val="24"/>
          <w:szCs w:val="24"/>
          <w:rtl/>
        </w:rPr>
        <w:t>ب</w:t>
      </w:r>
      <w:r w:rsidR="00B51BF5" w:rsidRPr="00B51BF5">
        <w:rPr>
          <w:rFonts w:asciiTheme="majorBidi" w:eastAsia="Times New Roman" w:hAnsiTheme="majorBidi" w:cs="Times New Roman"/>
          <w:sz w:val="24"/>
          <w:szCs w:val="24"/>
          <w:rtl/>
        </w:rPr>
        <w:t>شتى الحالات الباثولوجية..."</w:t>
      </w:r>
      <w:r>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sz w:val="24"/>
          <w:szCs w:val="24"/>
          <w:rtl/>
        </w:rPr>
        <w:t>(الرواية 127-128)</w:t>
      </w:r>
      <w:r>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sz w:val="24"/>
          <w:szCs w:val="24"/>
          <w:rtl/>
        </w:rPr>
        <w:t xml:space="preserve"> </w:t>
      </w:r>
    </w:p>
    <w:p w14:paraId="28C6DE83" w14:textId="1A969A57"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sz w:val="24"/>
          <w:szCs w:val="24"/>
          <w:rtl/>
        </w:rPr>
        <w:t>وهنا سيبدأ نضاله الثوري مع جبهة التحرير الجزائرية، بما كان يقدمه من حمالات سياسية دولية مناصرة لتحرر الجزائر، وكذلك تلك خطابات المذاعة عبر الأثير والمقالات المنشورة في صحف دولية أو ناطقة باسم جبهة التحرير (صحيفة المجاهد) المساندة للثورة الجزائرية، ففي مؤتمر أكرا الذي انعقد في ديسمبر 1958، سعى فانون مع الوفد الجزائري (برئاسة أحمد بومنجل وشوقي مصطفي) إلى حشد دعم الأمم الإفريقية، لتحديد موقفها من الكفاح المسلح في الجزائر. في إشارة إل</w:t>
      </w:r>
      <w:r w:rsidR="002A717B">
        <w:rPr>
          <w:rFonts w:asciiTheme="majorBidi" w:eastAsia="Times New Roman" w:hAnsiTheme="majorBidi" w:cs="Times New Roman"/>
          <w:sz w:val="24"/>
          <w:szCs w:val="24"/>
          <w:rtl/>
        </w:rPr>
        <w:t>ى خطاب نكروما الافتتاحي، كتب: "</w:t>
      </w:r>
      <w:r w:rsidRPr="00B51BF5">
        <w:rPr>
          <w:rFonts w:asciiTheme="majorBidi" w:eastAsia="Times New Roman" w:hAnsiTheme="majorBidi" w:cs="Times New Roman"/>
          <w:sz w:val="24"/>
          <w:szCs w:val="24"/>
          <w:rtl/>
        </w:rPr>
        <w:t>ليس لدينا شيء نخسره سوى قيودنا، ولدينا قارة شاسعة لنفوز بها"</w:t>
      </w:r>
      <w:r w:rsidR="002A717B" w:rsidRPr="00B51BF5">
        <w:rPr>
          <w:rFonts w:asciiTheme="majorBidi" w:eastAsia="Times New Roman" w:hAnsiTheme="majorBidi" w:cs="Times New Roman"/>
          <w:sz w:val="24"/>
          <w:szCs w:val="24"/>
          <w:rtl/>
        </w:rPr>
        <w:t xml:space="preserve"> </w:t>
      </w:r>
      <w:r w:rsidR="002A717B" w:rsidRPr="00B51BF5">
        <w:rPr>
          <w:rFonts w:asciiTheme="majorBidi" w:eastAsia="Times New Roman" w:hAnsiTheme="majorBidi" w:cs="Times New Roman"/>
          <w:sz w:val="24"/>
          <w:szCs w:val="24"/>
        </w:rPr>
        <w:t>(</w:t>
      </w:r>
      <w:proofErr w:type="spellStart"/>
      <w:r w:rsidR="002A717B" w:rsidRPr="00B51BF5">
        <w:rPr>
          <w:rFonts w:asciiTheme="majorBidi" w:eastAsia="Times New Roman" w:hAnsiTheme="majorBidi" w:cs="Times New Roman"/>
          <w:sz w:val="24"/>
          <w:szCs w:val="24"/>
        </w:rPr>
        <w:t>Haddour</w:t>
      </w:r>
      <w:proofErr w:type="spellEnd"/>
      <w:r w:rsidR="002A717B" w:rsidRPr="00B51BF5">
        <w:rPr>
          <w:rFonts w:asciiTheme="majorBidi" w:eastAsia="Times New Roman" w:hAnsiTheme="majorBidi" w:cs="Times New Roman"/>
          <w:sz w:val="24"/>
          <w:szCs w:val="24"/>
        </w:rPr>
        <w:t xml:space="preserve"> 20)</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فهو يرى أن الشرعية الأممية فشلت حل المشكلة الجزائرية، وكان الكفاح المسل</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ح نموذجًا يحتذى به للحركات القومية في إفريقيا. ودافع أيضا عن الكفاح المسل</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ح الجزائري، وسعى لمحاكاة الثورة الجزائرية في بلدان أفريقية أخرى، وكأن الثورة الجزائرية تزود فانون بمفهوم الثورة أو الأفضل من ذلك إنهاء </w:t>
      </w:r>
      <w:r w:rsidRPr="00B51BF5">
        <w:rPr>
          <w:rFonts w:asciiTheme="majorBidi" w:eastAsia="Times New Roman" w:hAnsiTheme="majorBidi" w:cs="Times New Roman" w:hint="cs"/>
          <w:sz w:val="24"/>
          <w:szCs w:val="24"/>
          <w:rtl/>
        </w:rPr>
        <w:t>الاستعمار</w:t>
      </w:r>
      <w:r w:rsidR="002A717B" w:rsidRPr="00B51BF5">
        <w:rPr>
          <w:rFonts w:asciiTheme="majorBidi" w:eastAsia="Times New Roman" w:hAnsiTheme="majorBidi" w:cs="Times New Roman"/>
          <w:sz w:val="24"/>
          <w:szCs w:val="24"/>
          <w:rtl/>
        </w:rPr>
        <w:t xml:space="preserve"> </w:t>
      </w:r>
      <w:r w:rsidR="002A717B" w:rsidRPr="00B51BF5">
        <w:rPr>
          <w:rFonts w:asciiTheme="majorBidi" w:eastAsia="Times New Roman" w:hAnsiTheme="majorBidi" w:cs="Times New Roman"/>
          <w:sz w:val="24"/>
          <w:szCs w:val="24"/>
        </w:rPr>
        <w:t>(</w:t>
      </w:r>
      <w:proofErr w:type="spellStart"/>
      <w:r w:rsidR="002A717B" w:rsidRPr="00B51BF5">
        <w:rPr>
          <w:rFonts w:asciiTheme="majorBidi" w:eastAsia="Times New Roman" w:hAnsiTheme="majorBidi" w:cs="Times New Roman"/>
          <w:sz w:val="24"/>
          <w:szCs w:val="24"/>
        </w:rPr>
        <w:t>Haddour</w:t>
      </w:r>
      <w:proofErr w:type="spellEnd"/>
      <w:r w:rsidR="002A717B" w:rsidRPr="00B51BF5">
        <w:rPr>
          <w:rFonts w:asciiTheme="majorBidi" w:eastAsia="Times New Roman" w:hAnsiTheme="majorBidi" w:cs="Times New Roman"/>
          <w:sz w:val="24"/>
          <w:szCs w:val="24"/>
        </w:rPr>
        <w:t xml:space="preserve"> 21)</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وهذا ما أسس لمفهومه حول العنف ليس بقتل المستعمِر، بقدر ما هو قتل فكرة الاستعمار وأشكال الاستبداد عنده. فكل سرديات فرانز فانون التي تعرضنا لها لم تمكنه من الوصول إلى جدلية الخلاص مما يعيشه في ظل هذا الاغتراب الكولونيالي</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وقلق الهوية والانتماء الذي لا يمده بأي أمل قريب لا في المجتمع الواقعي</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ولا في المجتمع الروائي كما ذكرته الكاتبة، فهو دائما يتمثل صرخة إيمي سيزير في خطابه عن الكولونيالية وهو يكتب بشرته السوداء في مواجهة الأقنعة البيضاء:</w:t>
      </w:r>
    </w:p>
    <w:p w14:paraId="70530E65" w14:textId="7D0DD33B" w:rsidR="00B51BF5" w:rsidRDefault="002A717B" w:rsidP="002A717B">
      <w:pPr>
        <w:spacing w:after="100" w:afterAutospacing="1" w:line="240" w:lineRule="auto"/>
        <w:jc w:val="both"/>
        <w:rPr>
          <w:rFonts w:asciiTheme="majorBidi" w:eastAsia="Times New Roman" w:hAnsiTheme="majorBidi" w:cs="Times New Roman"/>
          <w:sz w:val="24"/>
          <w:szCs w:val="24"/>
          <w:rtl/>
        </w:rPr>
      </w:pPr>
      <w:r>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hint="cs"/>
          <w:sz w:val="24"/>
          <w:szCs w:val="24"/>
          <w:rtl/>
        </w:rPr>
        <w:t>حين ننظر إلى العلاقة القائمة بين المستعمِر والمستعمَر، فإننا نجد بأنه ليس ثمة مكان سوى للكدح وللترهيب، للضغط، والشرطة، للضرائب والسرقة، للاغتصاب والعمل القسري في الحقول...ليس ثمة وجود سوى للإذلال بشكل مستمر. ليس ثمة مكان سوى للتوجس وعدم الثقة. دعوني أجزم أنه كل ما هنالك فضاء لحفظ الجثث، وللغطرسة،</w:t>
      </w:r>
      <w:r>
        <w:rPr>
          <w:rFonts w:asciiTheme="majorBidi" w:eastAsia="Times New Roman" w:hAnsiTheme="majorBidi" w:cs="Times New Roman" w:hint="cs"/>
          <w:sz w:val="24"/>
          <w:szCs w:val="24"/>
          <w:rtl/>
        </w:rPr>
        <w:t xml:space="preserve"> ونخب بلا عقل، وجماهير مهانة...</w:t>
      </w:r>
      <w:r w:rsidR="00B51BF5" w:rsidRPr="00B51BF5">
        <w:rPr>
          <w:rFonts w:asciiTheme="majorBidi" w:eastAsia="Times New Roman" w:hAnsiTheme="majorBidi" w:cs="Times New Roman" w:hint="cs"/>
          <w:sz w:val="24"/>
          <w:szCs w:val="24"/>
          <w:rtl/>
        </w:rPr>
        <w:t>"</w:t>
      </w:r>
      <w:r>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hint="cs"/>
          <w:sz w:val="24"/>
          <w:szCs w:val="24"/>
          <w:rtl/>
        </w:rPr>
        <w:t>(الرواية 88).</w:t>
      </w:r>
    </w:p>
    <w:p w14:paraId="65A15A13" w14:textId="77777777" w:rsidR="00325890" w:rsidRPr="00B51BF5" w:rsidRDefault="00325890" w:rsidP="002A717B">
      <w:pPr>
        <w:spacing w:after="100" w:afterAutospacing="1" w:line="240" w:lineRule="auto"/>
        <w:jc w:val="both"/>
        <w:rPr>
          <w:rFonts w:asciiTheme="majorBidi" w:eastAsia="Times New Roman" w:hAnsiTheme="majorBidi" w:cs="Times New Roman"/>
          <w:sz w:val="24"/>
          <w:szCs w:val="24"/>
          <w:rtl/>
        </w:rPr>
      </w:pPr>
    </w:p>
    <w:p w14:paraId="3D5C2B7B" w14:textId="32C1C0A5" w:rsidR="00B51BF5" w:rsidRPr="00B51BF5" w:rsidRDefault="00A64546" w:rsidP="00A64546">
      <w:pPr>
        <w:spacing w:after="120" w:line="240" w:lineRule="auto"/>
        <w:jc w:val="both"/>
        <w:rPr>
          <w:rFonts w:asciiTheme="majorBidi" w:eastAsia="Times New Roman" w:hAnsiTheme="majorBidi" w:cs="Times New Roman"/>
          <w:sz w:val="24"/>
          <w:szCs w:val="24"/>
          <w:rtl/>
        </w:rPr>
      </w:pPr>
      <w:r>
        <w:rPr>
          <w:rFonts w:asciiTheme="majorBidi" w:eastAsia="Times New Roman" w:hAnsiTheme="majorBidi" w:cs="Times New Roman" w:hint="cs"/>
          <w:b/>
          <w:bCs/>
          <w:sz w:val="24"/>
          <w:szCs w:val="24"/>
          <w:rtl/>
        </w:rPr>
        <w:lastRenderedPageBreak/>
        <w:t>4</w:t>
      </w:r>
      <w:r w:rsidR="00B51BF5" w:rsidRPr="00B51BF5">
        <w:rPr>
          <w:rFonts w:asciiTheme="majorBidi" w:eastAsia="Times New Roman" w:hAnsiTheme="majorBidi" w:cs="Times New Roman" w:hint="cs"/>
          <w:b/>
          <w:bCs/>
          <w:sz w:val="24"/>
          <w:szCs w:val="24"/>
          <w:rtl/>
        </w:rPr>
        <w:t>-</w:t>
      </w:r>
      <w:r>
        <w:rPr>
          <w:rFonts w:asciiTheme="majorBidi" w:eastAsia="Times New Roman" w:hAnsiTheme="majorBidi" w:cs="Times New Roman" w:hint="cs"/>
          <w:b/>
          <w:bCs/>
          <w:sz w:val="24"/>
          <w:szCs w:val="24"/>
          <w:rtl/>
        </w:rPr>
        <w:t xml:space="preserve"> </w:t>
      </w:r>
      <w:r w:rsidR="00B51BF5" w:rsidRPr="00B51BF5">
        <w:rPr>
          <w:rFonts w:asciiTheme="majorBidi" w:eastAsia="Times New Roman" w:hAnsiTheme="majorBidi" w:cs="Times New Roman"/>
          <w:b/>
          <w:bCs/>
          <w:sz w:val="24"/>
          <w:szCs w:val="24"/>
          <w:rtl/>
        </w:rPr>
        <w:t>فرا</w:t>
      </w:r>
      <w:r w:rsidR="00B51BF5" w:rsidRPr="00B51BF5">
        <w:rPr>
          <w:rFonts w:asciiTheme="majorBidi" w:eastAsia="Times New Roman" w:hAnsiTheme="majorBidi" w:cs="Times New Roman" w:hint="cs"/>
          <w:b/>
          <w:bCs/>
          <w:sz w:val="24"/>
          <w:szCs w:val="24"/>
          <w:rtl/>
        </w:rPr>
        <w:t>ن</w:t>
      </w:r>
      <w:r w:rsidR="00B51BF5" w:rsidRPr="00B51BF5">
        <w:rPr>
          <w:rFonts w:asciiTheme="majorBidi" w:eastAsia="Times New Roman" w:hAnsiTheme="majorBidi" w:cs="Times New Roman"/>
          <w:b/>
          <w:bCs/>
          <w:sz w:val="24"/>
          <w:szCs w:val="24"/>
          <w:rtl/>
        </w:rPr>
        <w:t>ز فانون ومعالجة ا</w:t>
      </w:r>
      <w:r w:rsidR="00B51BF5" w:rsidRPr="00B51BF5">
        <w:rPr>
          <w:rFonts w:asciiTheme="majorBidi" w:eastAsia="Times New Roman" w:hAnsiTheme="majorBidi" w:cs="Times New Roman" w:hint="cs"/>
          <w:b/>
          <w:bCs/>
          <w:sz w:val="24"/>
          <w:szCs w:val="24"/>
          <w:rtl/>
        </w:rPr>
        <w:t>لطب السردي لصدمة الطب الكولونيالي:</w:t>
      </w:r>
    </w:p>
    <w:p w14:paraId="13FCF204" w14:textId="14DEADBA" w:rsidR="00B51BF5" w:rsidRPr="00B51BF5" w:rsidRDefault="00B51BF5" w:rsidP="00B51BF5">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hint="cs"/>
          <w:sz w:val="24"/>
          <w:szCs w:val="24"/>
          <w:rtl/>
        </w:rPr>
        <w:t>يشترك فرانز فانون كمثقف وطبيب مناهض للكولونيالية، وكسارد في الرواية أيضا، في تجاوز صدمة الاغتراب الكولونيالي من جهة، والعنصرية اللونية من جهة أخرى، بواسطة شخصية مريامة التي تجمعه بها الصدمة الكولونيالية وجرح الذاكرة، غير أنه يحاول باستخدامه لعلاجه المؤسسي أن يتابع ترميم هويته الشخصية من خلال معالجة ما بعد الصدمة لهوية مريامة، التي كانت تسمع هذا الصوت الجريح من خلال المذياع "هنا الجزائر" (فانون 65)</w:t>
      </w:r>
      <w:r w:rsidRPr="00B51BF5">
        <w:rPr>
          <w:rFonts w:asciiTheme="majorBidi" w:eastAsia="Times New Roman" w:hAnsiTheme="majorBidi" w:cs="Times New Roman" w:hint="cs"/>
          <w:sz w:val="24"/>
          <w:szCs w:val="24"/>
          <w:rtl/>
          <w:lang w:bidi="ar-QA"/>
        </w:rPr>
        <w:t>،</w:t>
      </w:r>
      <w:r w:rsidRPr="00B51BF5">
        <w:rPr>
          <w:rFonts w:asciiTheme="majorBidi" w:eastAsia="Times New Roman" w:hAnsiTheme="majorBidi" w:cs="Times New Roman" w:hint="cs"/>
          <w:sz w:val="24"/>
          <w:szCs w:val="24"/>
          <w:rtl/>
        </w:rPr>
        <w:t xml:space="preserve"> وهو يصدح بحب الوطن والتوق إلى الحرية، كأحد</w:t>
      </w:r>
      <w:r w:rsidRPr="00B51BF5">
        <w:rPr>
          <w:rFonts w:asciiTheme="majorBidi" w:eastAsia="Times New Roman" w:hAnsiTheme="majorBidi" w:cs="Times New Roman"/>
          <w:sz w:val="24"/>
          <w:szCs w:val="24"/>
          <w:rtl/>
        </w:rPr>
        <w:t xml:space="preserve"> المشاركين في المؤتمر العالمي للكتاب والفانين السود المنعقد بباريس سنة 1956</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حيث تمت دعوة جهابذة القارة الإفريقية من طرف </w:t>
      </w:r>
      <w:r w:rsidRPr="00B51BF5">
        <w:rPr>
          <w:rFonts w:asciiTheme="majorBidi" w:eastAsia="Times New Roman" w:hAnsiTheme="majorBidi" w:cs="Times New Roman"/>
          <w:b/>
          <w:bCs/>
          <w:sz w:val="24"/>
          <w:szCs w:val="24"/>
          <w:rtl/>
        </w:rPr>
        <w:t>ألان ديوب</w:t>
      </w:r>
      <w:r w:rsidRPr="00B51BF5">
        <w:rPr>
          <w:rFonts w:asciiTheme="majorBidi" w:eastAsia="Times New Roman" w:hAnsiTheme="majorBidi" w:cs="Times New Roman" w:hint="cs"/>
          <w:b/>
          <w:bCs/>
          <w:sz w:val="24"/>
          <w:szCs w:val="24"/>
          <w:rtl/>
        </w:rPr>
        <w:t>،</w:t>
      </w:r>
      <w:r w:rsidRPr="00B51BF5">
        <w:rPr>
          <w:rFonts w:asciiTheme="majorBidi" w:eastAsia="Times New Roman" w:hAnsiTheme="majorBidi" w:cs="Times New Roman"/>
          <w:sz w:val="24"/>
          <w:szCs w:val="24"/>
          <w:rtl/>
        </w:rPr>
        <w:t xml:space="preserve"> وقد ظلت لصيقة بالمذياع ولم تهتم بنداء جدتها طيموشة</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وقد أهلتها دراستها لدى الأخوات البيض لاستيعاب جانب من محاضرة الشاعر الإفريقي إيمي سيزير</w:t>
      </w:r>
      <w:r w:rsidR="00A64546">
        <w:rPr>
          <w:rFonts w:asciiTheme="majorBidi" w:eastAsia="Times New Roman" w:hAnsiTheme="majorBidi" w:cs="Times New Roman" w:hint="cs"/>
          <w:sz w:val="24"/>
          <w:szCs w:val="24"/>
          <w:rtl/>
        </w:rPr>
        <w:t>؛</w:t>
      </w:r>
      <w:r w:rsidRPr="00B51BF5">
        <w:rPr>
          <w:rFonts w:asciiTheme="majorBidi" w:eastAsia="Times New Roman" w:hAnsiTheme="majorBidi" w:cs="Times New Roman" w:hint="cs"/>
          <w:sz w:val="24"/>
          <w:szCs w:val="24"/>
          <w:rtl/>
        </w:rPr>
        <w:t xml:space="preserve"> ومداخلة فرانز فانون التي وجدته يشبهها في صوته الإنساني، وخطابه الثوري، وجرحه الاستعماري، كما عبرت عنه الرواية (الرواية 31-32-33) من جهة، ومن جهة أخرى كان أحد قادة الاستعمار (لاكوست) يتابع شخصيا محاضرته:</w:t>
      </w:r>
    </w:p>
    <w:p w14:paraId="69DD3F3E" w14:textId="7E15828F" w:rsidR="00B51BF5" w:rsidRPr="00B51BF5" w:rsidRDefault="002C5230" w:rsidP="00B51BF5">
      <w:pPr>
        <w:spacing w:line="240" w:lineRule="auto"/>
        <w:jc w:val="both"/>
        <w:rPr>
          <w:rFonts w:asciiTheme="majorBidi" w:eastAsia="Times New Roman" w:hAnsiTheme="majorBidi" w:cs="Times New Roman"/>
          <w:sz w:val="24"/>
          <w:szCs w:val="24"/>
          <w:rtl/>
        </w:rPr>
      </w:pPr>
      <w:r>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hint="cs"/>
          <w:sz w:val="24"/>
          <w:szCs w:val="24"/>
          <w:rtl/>
        </w:rPr>
        <w:t>...كان جهاز المذياع يصدح بصوت فانون وقد تولى لاكوست شخصيا متابعة المحاضرة عبر (صوت الثورة الجزائرية) صوت القاهرة؛ ...ناهيك عن بعض المحطات الأوربية، مثل المحطات الإسبانية والإيطالية. استمر فانون في محاضرته قائلا: لقد ظهرت في هذا الصدد بعض المواقف المتطرفة التي تحاول تبرير العنصرية تبريرا ماديا وعلميا،</w:t>
      </w:r>
      <w:r>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hint="cs"/>
          <w:sz w:val="24"/>
          <w:szCs w:val="24"/>
          <w:rtl/>
        </w:rPr>
        <w:t>...إن العنصرية ليست سوى عامل من عوامل مجموعة واسعة، وأعني بها كل آليات القمع المنظم الذي يمارسه شعب ما..."</w:t>
      </w:r>
      <w:r>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hint="cs"/>
          <w:sz w:val="24"/>
          <w:szCs w:val="24"/>
          <w:rtl/>
        </w:rPr>
        <w:t>(الرواية 36-37).</w:t>
      </w:r>
    </w:p>
    <w:p w14:paraId="67D02BC7" w14:textId="53115B39" w:rsidR="00B51BF5" w:rsidRPr="00B51BF5" w:rsidRDefault="00B51BF5" w:rsidP="00B51BF5">
      <w:pPr>
        <w:spacing w:line="240" w:lineRule="auto"/>
        <w:jc w:val="both"/>
        <w:rPr>
          <w:rFonts w:asciiTheme="majorBidi" w:eastAsia="Times New Roman" w:hAnsiTheme="majorBidi" w:cs="Times New Roman"/>
          <w:sz w:val="24"/>
          <w:szCs w:val="24"/>
          <w:rtl/>
        </w:rPr>
      </w:pPr>
      <w:r w:rsidRPr="00B51BF5">
        <w:rPr>
          <w:rFonts w:asciiTheme="majorBidi" w:eastAsia="Times New Roman" w:hAnsiTheme="majorBidi" w:cs="Times New Roman" w:hint="cs"/>
          <w:sz w:val="24"/>
          <w:szCs w:val="24"/>
          <w:rtl/>
        </w:rPr>
        <w:t>وبعد هذا الخطاب أمر لاكوست قائد كتيبة المظليين أن يمارس قمعه الكولونيالي على الأهالي، وهنا تبدأ فصول الصدمة لما يكتشف المظليون أن مريامة تستمع لخطابات الثوريين والمساندين لهم ومنهم فانون، فيقتحمون منزلها يوم عرسها:</w:t>
      </w:r>
    </w:p>
    <w:p w14:paraId="382C4D9B" w14:textId="5D2CFC03" w:rsidR="00B51BF5" w:rsidRPr="00B51BF5" w:rsidRDefault="002C5230" w:rsidP="00B51BF5">
      <w:pPr>
        <w:spacing w:line="240" w:lineRule="auto"/>
        <w:jc w:val="both"/>
        <w:rPr>
          <w:rFonts w:asciiTheme="majorBidi" w:eastAsia="Times New Roman" w:hAnsiTheme="majorBidi" w:cs="Times New Roman"/>
          <w:sz w:val="24"/>
          <w:szCs w:val="24"/>
          <w:rtl/>
        </w:rPr>
      </w:pPr>
      <w:r>
        <w:rPr>
          <w:rFonts w:asciiTheme="majorBidi" w:eastAsia="Times New Roman" w:hAnsiTheme="majorBidi" w:cs="Times New Roman" w:hint="cs"/>
          <w:sz w:val="24"/>
          <w:szCs w:val="24"/>
          <w:rtl/>
        </w:rPr>
        <w:t>"</w:t>
      </w:r>
      <w:r w:rsidR="00B51BF5" w:rsidRPr="00B51BF5">
        <w:rPr>
          <w:rFonts w:asciiTheme="majorBidi" w:eastAsia="Times New Roman" w:hAnsiTheme="majorBidi" w:cs="Times New Roman" w:hint="cs"/>
          <w:sz w:val="24"/>
          <w:szCs w:val="24"/>
          <w:rtl/>
        </w:rPr>
        <w:t xml:space="preserve">شاهدت سعدية المظلي جاك وهو يتقدم نحو ابنتها بأحلام كولونيالية ذات طاقات </w:t>
      </w:r>
      <w:r w:rsidR="000A4EDB">
        <w:rPr>
          <w:rFonts w:asciiTheme="majorBidi" w:eastAsia="Times New Roman" w:hAnsiTheme="majorBidi" w:cs="Times New Roman" w:hint="cs"/>
          <w:sz w:val="24"/>
          <w:szCs w:val="24"/>
          <w:rtl/>
        </w:rPr>
        <w:t>التدميرية.</w:t>
      </w:r>
      <w:r w:rsidR="00B51BF5" w:rsidRPr="00B51BF5">
        <w:rPr>
          <w:rFonts w:asciiTheme="majorBidi" w:eastAsia="Times New Roman" w:hAnsiTheme="majorBidi" w:cs="Times New Roman" w:hint="cs"/>
          <w:sz w:val="24"/>
          <w:szCs w:val="24"/>
          <w:rtl/>
        </w:rPr>
        <w:t>..استفزتهم مريامة لقتلها،</w:t>
      </w:r>
      <w:r w:rsidR="000A4EDB">
        <w:rPr>
          <w:rFonts w:asciiTheme="majorBidi" w:eastAsia="Times New Roman" w:hAnsiTheme="majorBidi" w:cs="Times New Roman" w:hint="cs"/>
          <w:sz w:val="24"/>
          <w:szCs w:val="24"/>
          <w:rtl/>
        </w:rPr>
        <w:t xml:space="preserve"> فأن تختار  الموت على الاغتصاب </w:t>
      </w:r>
      <w:r w:rsidR="00B51BF5" w:rsidRPr="00B51BF5">
        <w:rPr>
          <w:rFonts w:asciiTheme="majorBidi" w:eastAsia="Times New Roman" w:hAnsiTheme="majorBidi" w:cs="Times New Roman" w:hint="cs"/>
          <w:sz w:val="24"/>
          <w:szCs w:val="24"/>
          <w:rtl/>
        </w:rPr>
        <w:t>فهي لم تختر بين الموت والحياة المؤلمة، بل اختارت بين موت متفاوت الدرجات من خلال مدة الاحتضار..."</w:t>
      </w:r>
      <w:r>
        <w:rPr>
          <w:rFonts w:asciiTheme="majorBidi" w:eastAsia="Times New Roman" w:hAnsiTheme="majorBidi" w:cs="Times New Roman" w:hint="cs"/>
          <w:sz w:val="24"/>
          <w:szCs w:val="24"/>
          <w:rtl/>
        </w:rPr>
        <w:t xml:space="preserve"> </w:t>
      </w:r>
      <w:r w:rsidR="00B51BF5" w:rsidRPr="00B51BF5">
        <w:rPr>
          <w:rFonts w:asciiTheme="majorBidi" w:eastAsia="Times New Roman" w:hAnsiTheme="majorBidi" w:cs="Times New Roman" w:hint="cs"/>
          <w:sz w:val="24"/>
          <w:szCs w:val="24"/>
          <w:rtl/>
        </w:rPr>
        <w:t>(الرواية 40-41).</w:t>
      </w:r>
    </w:p>
    <w:p w14:paraId="16AA04C2" w14:textId="33111242" w:rsidR="00B51BF5" w:rsidRPr="00B51BF5" w:rsidRDefault="00B51BF5" w:rsidP="002C5230">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rPr>
        <w:t>وهنا يظهر أن صدمة الاغتصاب هي من أبشع ممارسات العنف الكولونيالي وما بعده، لأنها صدمة لا تمس الجسد فقط، ولكن العقل أيضا</w:t>
      </w:r>
      <w:r w:rsidR="002C5230" w:rsidRPr="00B51BF5">
        <w:rPr>
          <w:rFonts w:asciiTheme="majorBidi" w:eastAsia="Times New Roman" w:hAnsiTheme="majorBidi" w:cs="Times New Roman"/>
          <w:sz w:val="24"/>
          <w:szCs w:val="24"/>
          <w:rtl/>
        </w:rPr>
        <w:t xml:space="preserve"> </w:t>
      </w:r>
      <w:r w:rsidR="002C5230" w:rsidRPr="00B51BF5">
        <w:rPr>
          <w:rFonts w:asciiTheme="majorBidi" w:eastAsia="Times New Roman" w:hAnsiTheme="majorBidi" w:cs="Times New Roman"/>
          <w:sz w:val="24"/>
          <w:szCs w:val="24"/>
        </w:rPr>
        <w:t>(</w:t>
      </w:r>
      <w:proofErr w:type="spellStart"/>
      <w:r w:rsidR="002C5230" w:rsidRPr="00B51BF5">
        <w:rPr>
          <w:rFonts w:asciiTheme="majorBidi" w:eastAsia="Times New Roman" w:hAnsiTheme="majorBidi" w:cs="Times New Roman"/>
          <w:sz w:val="24"/>
          <w:szCs w:val="24"/>
        </w:rPr>
        <w:t>Caruth</w:t>
      </w:r>
      <w:proofErr w:type="spellEnd"/>
      <w:r w:rsidR="002C5230" w:rsidRPr="00B51BF5">
        <w:rPr>
          <w:rFonts w:asciiTheme="majorBidi" w:eastAsia="Times New Roman" w:hAnsiTheme="majorBidi" w:cs="Times New Roman"/>
          <w:sz w:val="24"/>
          <w:szCs w:val="24"/>
        </w:rPr>
        <w:t xml:space="preserve"> 3-4)</w:t>
      </w:r>
      <w:r w:rsidRPr="00B51BF5">
        <w:rPr>
          <w:rFonts w:asciiTheme="majorBidi" w:eastAsia="Times New Roman" w:hAnsiTheme="majorBidi" w:cs="Times New Roman" w:hint="cs"/>
          <w:sz w:val="24"/>
          <w:szCs w:val="24"/>
          <w:rtl/>
        </w:rPr>
        <w:t xml:space="preserve">، وستبقى مخزنة في الذاكرة الكولونيالية وما بعدها، فما مورس على مريامة من اغتصابها من قبل المظلي جاك وترهيبها </w:t>
      </w:r>
      <w:r w:rsidR="000A4EDB">
        <w:rPr>
          <w:rFonts w:asciiTheme="majorBidi" w:eastAsia="Times New Roman" w:hAnsiTheme="majorBidi" w:cs="Times New Roman" w:hint="cs"/>
          <w:sz w:val="24"/>
          <w:szCs w:val="24"/>
          <w:rtl/>
        </w:rPr>
        <w:t xml:space="preserve">بالكلاب وقطع أذنها، هذا كله عبر </w:t>
      </w:r>
      <w:r w:rsidRPr="00B51BF5">
        <w:rPr>
          <w:rFonts w:asciiTheme="majorBidi" w:eastAsia="Times New Roman" w:hAnsiTheme="majorBidi" w:cs="Times New Roman" w:hint="cs"/>
          <w:sz w:val="24"/>
          <w:szCs w:val="24"/>
          <w:rtl/>
        </w:rPr>
        <w:t xml:space="preserve">عنه فانون بالصدمة الخبيثة، لأنها تدخل في تجارب الصدمات الاستعمارية </w:t>
      </w:r>
      <w:r w:rsidRPr="00B51BF5">
        <w:rPr>
          <w:rFonts w:asciiTheme="majorBidi" w:eastAsia="Times New Roman" w:hAnsiTheme="majorBidi" w:cs="Times New Roman"/>
          <w:sz w:val="24"/>
          <w:szCs w:val="24"/>
          <w:rtl/>
        </w:rPr>
        <w:t>الجماعية التي سببها المأزق الاستعماري وحذر من المي</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ل إلى تقدير "خلاص الروح" على حساب التحرر المادي</w:t>
      </w:r>
      <w:r w:rsidR="002C5230" w:rsidRPr="00B51BF5">
        <w:rPr>
          <w:rFonts w:asciiTheme="majorBidi" w:eastAsia="Times New Roman" w:hAnsiTheme="majorBidi" w:cs="Times New Roman"/>
          <w:sz w:val="24"/>
          <w:szCs w:val="24"/>
          <w:rtl/>
        </w:rPr>
        <w:t xml:space="preserve"> </w:t>
      </w:r>
      <w:r w:rsidR="002C5230" w:rsidRPr="00B51BF5">
        <w:rPr>
          <w:rFonts w:asciiTheme="majorBidi" w:eastAsia="Times New Roman" w:hAnsiTheme="majorBidi" w:cs="Times New Roman"/>
          <w:sz w:val="24"/>
          <w:szCs w:val="24"/>
        </w:rPr>
        <w:t>(</w:t>
      </w:r>
      <w:proofErr w:type="spellStart"/>
      <w:r w:rsidR="002C5230" w:rsidRPr="00B51BF5">
        <w:rPr>
          <w:rFonts w:asciiTheme="majorBidi" w:eastAsia="Times New Roman" w:hAnsiTheme="majorBidi" w:cs="Times New Roman"/>
          <w:sz w:val="24"/>
          <w:szCs w:val="24"/>
        </w:rPr>
        <w:t>Stef</w:t>
      </w:r>
      <w:proofErr w:type="spellEnd"/>
      <w:r w:rsidR="002C5230" w:rsidRPr="00B51BF5">
        <w:rPr>
          <w:rFonts w:asciiTheme="majorBidi" w:eastAsia="Times New Roman" w:hAnsiTheme="majorBidi" w:cs="Times New Roman"/>
          <w:sz w:val="24"/>
          <w:szCs w:val="24"/>
        </w:rPr>
        <w:t xml:space="preserve"> Craps 1</w:t>
      </w:r>
      <w:r w:rsidR="002C5230">
        <w:rPr>
          <w:rFonts w:asciiTheme="majorBidi" w:eastAsia="Times New Roman" w:hAnsiTheme="majorBidi" w:cstheme="majorBidi"/>
          <w:sz w:val="24"/>
          <w:szCs w:val="24"/>
        </w:rPr>
        <w:t>–</w:t>
      </w:r>
      <w:r w:rsidR="002C5230" w:rsidRPr="00B51BF5">
        <w:rPr>
          <w:rFonts w:asciiTheme="majorBidi" w:eastAsia="Times New Roman" w:hAnsiTheme="majorBidi" w:cs="Times New Roman"/>
          <w:sz w:val="24"/>
          <w:szCs w:val="24"/>
        </w:rPr>
        <w:t>12)</w:t>
      </w:r>
      <w:r w:rsidRPr="00B51BF5">
        <w:rPr>
          <w:rFonts w:asciiTheme="majorBidi" w:eastAsia="Times New Roman" w:hAnsiTheme="majorBidi" w:cs="Times New Roman" w:hint="cs"/>
          <w:sz w:val="24"/>
          <w:szCs w:val="24"/>
          <w:rtl/>
          <w:lang w:bidi="ar-QA"/>
        </w:rPr>
        <w:t>، هذا ما عبرت عنه الرواية بالانهيار، والخيبة عند قتل الجسد ووأد الحلم والوطن:</w:t>
      </w:r>
    </w:p>
    <w:p w14:paraId="13854AF7" w14:textId="397ADCEC" w:rsidR="00B51BF5" w:rsidRPr="00B51BF5" w:rsidRDefault="002C5230"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نأت الخيبة بنفسها تاركة بينها وبين مريامة مسافة؛ إذ راحت تترصدها كنسر يترصد الطريدة...اتكأ الحزن على جسدها...ما أشبه وضع العروس بانهيار تاريخي لأعرق المدن..."</w:t>
      </w:r>
      <w:r>
        <w:rPr>
          <w:rFonts w:asciiTheme="majorBidi" w:eastAsia="Times New Roman" w:hAnsiTheme="majorBidi" w:cs="Times New Roman" w:hint="cs"/>
          <w:sz w:val="24"/>
          <w:szCs w:val="24"/>
          <w:rtl/>
          <w:lang w:bidi="ar-QA"/>
        </w:rPr>
        <w:t xml:space="preserve"> </w:t>
      </w:r>
      <w:r w:rsidR="00B51BF5" w:rsidRPr="00B51BF5">
        <w:rPr>
          <w:rFonts w:asciiTheme="majorBidi" w:eastAsia="Times New Roman" w:hAnsiTheme="majorBidi" w:cs="Times New Roman" w:hint="cs"/>
          <w:sz w:val="24"/>
          <w:szCs w:val="24"/>
          <w:rtl/>
          <w:lang w:bidi="ar-QA"/>
        </w:rPr>
        <w:t>(الرواية 49)</w:t>
      </w:r>
      <w:r>
        <w:rPr>
          <w:rFonts w:asciiTheme="majorBidi" w:eastAsia="Times New Roman" w:hAnsiTheme="majorBidi" w:cs="Times New Roman" w:hint="cs"/>
          <w:sz w:val="24"/>
          <w:szCs w:val="24"/>
          <w:rtl/>
          <w:lang w:bidi="ar-QA"/>
        </w:rPr>
        <w:t>.</w:t>
      </w:r>
    </w:p>
    <w:p w14:paraId="7B9999F4" w14:textId="69992EFC"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 xml:space="preserve">ومن هنا سنبدأ مرحلة أخرى بعد ما سلبت مريامة هويتها الجسدية والوطنية، ودخلت مرحلة ما بعد الصدمة، لما نقلت لاستكمال علاجها الكولونيالي، المتمثل باستنطاقها القسري تحت أدوية مخدرة ممنوعة دوليا، للكشف عن المعلومات التي تعرفها عن الثوار الجزائريين الذين كان من بينهم زوجها الذي لم تره من يوم فراره عند مداهمة المظليين لبيتها، وقد تحدث </w:t>
      </w:r>
      <w:r w:rsidRPr="00B51BF5">
        <w:rPr>
          <w:rFonts w:asciiTheme="majorBidi" w:eastAsia="Times New Roman" w:hAnsiTheme="majorBidi" w:cs="Times New Roman"/>
          <w:sz w:val="24"/>
          <w:szCs w:val="24"/>
          <w:rtl/>
        </w:rPr>
        <w:t>فانون</w:t>
      </w:r>
      <w:r w:rsidRPr="00B51BF5">
        <w:rPr>
          <w:rFonts w:asciiTheme="majorBidi" w:eastAsia="Times New Roman" w:hAnsiTheme="majorBidi" w:cs="Times New Roman" w:hint="cs"/>
          <w:sz w:val="24"/>
          <w:szCs w:val="24"/>
          <w:rtl/>
        </w:rPr>
        <w:t xml:space="preserve"> في كتبه</w:t>
      </w:r>
      <w:r w:rsidRPr="00B51BF5">
        <w:rPr>
          <w:rFonts w:asciiTheme="majorBidi" w:eastAsia="Times New Roman" w:hAnsiTheme="majorBidi" w:cs="Times New Roman"/>
          <w:sz w:val="24"/>
          <w:szCs w:val="24"/>
          <w:rtl/>
        </w:rPr>
        <w:t xml:space="preserve"> عن حقن ممنوعة دوليا ويحذر من استخداماتها</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w:t>
      </w:r>
      <w:r w:rsidRPr="00B51BF5">
        <w:rPr>
          <w:rFonts w:asciiTheme="majorBidi" w:eastAsia="Times New Roman" w:hAnsiTheme="majorBidi" w:cs="Times New Roman" w:hint="cs"/>
          <w:sz w:val="24"/>
          <w:szCs w:val="24"/>
          <w:rtl/>
        </w:rPr>
        <w:t>ل</w:t>
      </w:r>
      <w:r w:rsidRPr="00B51BF5">
        <w:rPr>
          <w:rFonts w:asciiTheme="majorBidi" w:eastAsia="Times New Roman" w:hAnsiTheme="majorBidi" w:cs="Times New Roman"/>
          <w:sz w:val="24"/>
          <w:szCs w:val="24"/>
          <w:rtl/>
        </w:rPr>
        <w:t>مضاعفاتها الصحية والنتائج المترتبة</w:t>
      </w:r>
      <w:r w:rsidRPr="00B51BF5">
        <w:rPr>
          <w:rFonts w:asciiTheme="majorBidi" w:eastAsia="Times New Roman" w:hAnsiTheme="majorBidi" w:cs="Times New Roman" w:hint="cs"/>
          <w:sz w:val="24"/>
          <w:szCs w:val="24"/>
          <w:rtl/>
        </w:rPr>
        <w:t xml:space="preserve"> عنها،</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ومنها</w:t>
      </w:r>
      <w:r w:rsidRPr="00B51BF5">
        <w:rPr>
          <w:rFonts w:asciiTheme="majorBidi" w:eastAsia="Times New Roman" w:hAnsiTheme="majorBidi" w:cs="Times New Roman"/>
          <w:b/>
          <w:bCs/>
          <w:sz w:val="24"/>
          <w:szCs w:val="24"/>
          <w:rtl/>
        </w:rPr>
        <w:t xml:space="preserve"> </w:t>
      </w:r>
      <w:r w:rsidR="002C5230">
        <w:rPr>
          <w:rFonts w:asciiTheme="majorBidi" w:eastAsia="Times New Roman" w:hAnsiTheme="majorBidi" w:cs="Times New Roman"/>
          <w:sz w:val="24"/>
          <w:szCs w:val="24"/>
          <w:rtl/>
        </w:rPr>
        <w:t>(حقنة الحقيقة</w:t>
      </w:r>
      <w:r w:rsidRPr="00B51BF5">
        <w:rPr>
          <w:rFonts w:asciiTheme="majorBidi" w:eastAsia="Times New Roman" w:hAnsiTheme="majorBidi" w:cs="Times New Roman"/>
          <w:sz w:val="24"/>
          <w:szCs w:val="24"/>
          <w:rtl/>
        </w:rPr>
        <w:t xml:space="preserve">) </w:t>
      </w:r>
      <w:r w:rsidRPr="00B51BF5">
        <w:rPr>
          <w:rFonts w:asciiTheme="majorBidi" w:eastAsia="Times New Roman" w:hAnsiTheme="majorBidi" w:cs="Times New Roman" w:hint="cs"/>
          <w:sz w:val="24"/>
          <w:szCs w:val="24"/>
          <w:rtl/>
        </w:rPr>
        <w:t xml:space="preserve">أو </w:t>
      </w:r>
      <w:r w:rsidR="002C5230">
        <w:rPr>
          <w:rFonts w:asciiTheme="majorBidi" w:eastAsia="Times New Roman" w:hAnsiTheme="majorBidi" w:cs="Times New Roman"/>
          <w:sz w:val="24"/>
          <w:szCs w:val="24"/>
          <w:rtl/>
        </w:rPr>
        <w:t>(الحقيقة البيضاء</w:t>
      </w:r>
      <w:r w:rsidRPr="00B51BF5">
        <w:rPr>
          <w:rFonts w:asciiTheme="majorBidi" w:eastAsia="Times New Roman" w:hAnsiTheme="majorBidi" w:cs="Times New Roman"/>
          <w:sz w:val="24"/>
          <w:szCs w:val="24"/>
          <w:rtl/>
        </w:rPr>
        <w:t>)</w:t>
      </w:r>
      <w:r w:rsidRPr="00B51BF5">
        <w:rPr>
          <w:rFonts w:asciiTheme="majorBidi" w:eastAsia="Times New Roman" w:hAnsiTheme="majorBidi" w:cs="Times New Roman" w:hint="cs"/>
          <w:sz w:val="24"/>
          <w:szCs w:val="24"/>
          <w:rtl/>
        </w:rPr>
        <w:t>،</w:t>
      </w:r>
      <w:r w:rsidR="002C5230">
        <w:rPr>
          <w:rFonts w:asciiTheme="majorBidi" w:eastAsia="Times New Roman" w:hAnsiTheme="majorBidi" w:cs="Times New Roman"/>
          <w:sz w:val="24"/>
          <w:szCs w:val="24"/>
          <w:rtl/>
        </w:rPr>
        <w:t> وهي تحتوي "</w:t>
      </w:r>
      <w:r w:rsidRPr="00B51BF5">
        <w:rPr>
          <w:rFonts w:asciiTheme="majorBidi" w:eastAsia="Times New Roman" w:hAnsiTheme="majorBidi" w:cs="Times New Roman"/>
          <w:sz w:val="24"/>
          <w:szCs w:val="24"/>
          <w:rtl/>
        </w:rPr>
        <w:t>على مادة كيمياوية ذات خصائص منومة تحقن في الشرا</w:t>
      </w:r>
      <w:r w:rsidR="002C5230">
        <w:rPr>
          <w:rFonts w:asciiTheme="majorBidi" w:eastAsia="Times New Roman" w:hAnsiTheme="majorBidi" w:cs="Times New Roman"/>
          <w:sz w:val="24"/>
          <w:szCs w:val="24"/>
          <w:rtl/>
        </w:rPr>
        <w:t>يين وتتسبب في عوارض تلف الشخصية</w:t>
      </w:r>
      <w:r w:rsidRPr="00B51BF5">
        <w:rPr>
          <w:rFonts w:asciiTheme="majorBidi" w:eastAsia="Times New Roman" w:hAnsiTheme="majorBidi" w:cs="Times New Roman"/>
          <w:sz w:val="24"/>
          <w:szCs w:val="24"/>
          <w:rtl/>
        </w:rPr>
        <w:t>" (</w:t>
      </w:r>
      <w:r w:rsidRPr="00B51BF5">
        <w:rPr>
          <w:rFonts w:asciiTheme="majorBidi" w:eastAsia="Times New Roman" w:hAnsiTheme="majorBidi" w:cs="Times New Roman" w:hint="cs"/>
          <w:sz w:val="24"/>
          <w:szCs w:val="24"/>
          <w:rtl/>
        </w:rPr>
        <w:t>فانون 228</w:t>
      </w:r>
      <w:r w:rsidR="002C5230">
        <w:rPr>
          <w:rFonts w:asciiTheme="majorBidi" w:eastAsia="Times New Roman" w:hAnsiTheme="majorBidi" w:cs="Times New Roman"/>
          <w:sz w:val="24"/>
          <w:szCs w:val="24"/>
          <w:rtl/>
        </w:rPr>
        <w:t>)</w:t>
      </w:r>
      <w:r w:rsidRPr="00B51BF5">
        <w:rPr>
          <w:rFonts w:asciiTheme="majorBidi" w:eastAsia="Times New Roman" w:hAnsiTheme="majorBidi" w:cs="Times New Roman" w:hint="cs"/>
          <w:sz w:val="24"/>
          <w:szCs w:val="24"/>
          <w:rtl/>
        </w:rPr>
        <w:t xml:space="preserve">، إذ كان </w:t>
      </w:r>
      <w:r w:rsidRPr="00B51BF5">
        <w:rPr>
          <w:rFonts w:asciiTheme="majorBidi" w:eastAsia="Times New Roman" w:hAnsiTheme="majorBidi" w:cs="Times New Roman"/>
          <w:sz w:val="24"/>
          <w:szCs w:val="24"/>
          <w:rtl/>
        </w:rPr>
        <w:t>بعض الأطباء المحسوبين على ما يسمى بالطب الإمبريالي يضاعفون من استخدام هذه الحقنة لاعتبارات غير طبية</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وأحيانا يقول</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 xml:space="preserve"> "يتدخلون إثر كل جلسة بهدف إعادة المعذب إلى حالته الأولى  لتهيئته لجلسات تعذيب أخرى والإبقاء عليه حيا ومن ثم مواصلة استجوابه</w:t>
      </w:r>
      <w:r w:rsidRPr="00B51BF5">
        <w:rPr>
          <w:rFonts w:asciiTheme="majorBidi" w:eastAsia="Times New Roman" w:hAnsiTheme="majorBidi" w:cs="Times New Roman" w:hint="cs"/>
          <w:sz w:val="24"/>
          <w:szCs w:val="24"/>
          <w:rtl/>
        </w:rPr>
        <w:t>"</w:t>
      </w:r>
      <w:r w:rsidR="002C5230">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hint="cs"/>
          <w:sz w:val="24"/>
          <w:szCs w:val="24"/>
          <w:rtl/>
        </w:rPr>
        <w:t>(فانون 229)</w:t>
      </w:r>
      <w:r w:rsidRPr="00B51BF5">
        <w:rPr>
          <w:rFonts w:asciiTheme="majorBidi" w:eastAsia="Times New Roman" w:hAnsiTheme="majorBidi" w:cs="Times New Roman"/>
          <w:sz w:val="24"/>
          <w:szCs w:val="24"/>
        </w:rPr>
        <w:t xml:space="preserve"> .</w:t>
      </w:r>
    </w:p>
    <w:p w14:paraId="4EB416A2" w14:textId="1F443869"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وهنا سيتدخل الطب السردي من قبل فرانز فانون الذي عارض بشدة هذا الطب الكولونيالي، وانتقد نظريات (أونتوان بوروت) حول الطب الاستعماري</w:t>
      </w:r>
      <w:r w:rsidR="002C5230">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 xml:space="preserve">(الرواية 73)، خاصة عندما وصلت مريامة لمصلحة الطب العقلي بجوانفيل أين تكفلت بها إحدى الأخوات البيض (نورسين) التي كانت مستخدمة من المظلي جاك لتعمل على تعذيبها الرحيم حتى الموت في حال عدم اعترافها، وقد كانت تخبر طبيبها كذبا بأنها تحاول الانتحار لهذا تقدم لها هذه الحقنة لتهدئها، إلا أن فانون عرف بنواياها، ومنع إعطاءها الحقنة، وبدأ برتوكولا علاجيا جديدا مع مريضته بمحاورتها، ومعرفة سرديات مرضها وصدمتها، مطبقا عليها العلاج </w:t>
      </w:r>
      <w:r w:rsidRPr="00B51BF5">
        <w:rPr>
          <w:rFonts w:asciiTheme="majorBidi" w:eastAsia="Times New Roman" w:hAnsiTheme="majorBidi" w:cs="Times New Roman" w:hint="cs"/>
          <w:sz w:val="24"/>
          <w:szCs w:val="24"/>
          <w:rtl/>
          <w:lang w:bidi="ar-QA"/>
        </w:rPr>
        <w:lastRenderedPageBreak/>
        <w:t xml:space="preserve">النفسي المؤسسي الذي أخذه عن طريق أستاذه </w:t>
      </w:r>
      <w:r w:rsidRPr="00B51BF5">
        <w:rPr>
          <w:rFonts w:asciiTheme="majorBidi" w:eastAsia="Times New Roman" w:hAnsiTheme="majorBidi" w:cs="Times New Roman"/>
          <w:sz w:val="24"/>
          <w:szCs w:val="24"/>
          <w:rtl/>
        </w:rPr>
        <w:t>فرانسوا توكسيل</w:t>
      </w:r>
      <w:r w:rsidR="002C5230">
        <w:rPr>
          <w:rFonts w:asciiTheme="majorBidi" w:eastAsia="Times New Roman" w:hAnsiTheme="majorBidi" w:cs="Times New Roman" w:hint="cs"/>
          <w:sz w:val="24"/>
          <w:szCs w:val="24"/>
          <w:rtl/>
        </w:rPr>
        <w:t xml:space="preserve"> </w:t>
      </w:r>
      <w:r w:rsidRPr="00B51BF5">
        <w:rPr>
          <w:rFonts w:asciiTheme="majorBidi" w:eastAsia="Times New Roman" w:hAnsiTheme="majorBidi" w:cs="Times New Roman" w:hint="cs"/>
          <w:sz w:val="24"/>
          <w:szCs w:val="24"/>
          <w:rtl/>
        </w:rPr>
        <w:t>(</w:t>
      </w:r>
      <w:r w:rsidRPr="00B51BF5">
        <w:rPr>
          <w:rFonts w:asciiTheme="majorBidi" w:eastAsia="Times New Roman" w:hAnsiTheme="majorBidi" w:cs="Times New Roman"/>
          <w:sz w:val="24"/>
          <w:szCs w:val="24"/>
          <w:rtl/>
        </w:rPr>
        <w:t>غبسون</w:t>
      </w:r>
      <w:r w:rsidRPr="00B51BF5">
        <w:rPr>
          <w:rFonts w:asciiTheme="majorBidi" w:eastAsia="Times New Roman" w:hAnsiTheme="majorBidi" w:cs="Times New Roman" w:hint="cs"/>
          <w:sz w:val="24"/>
          <w:szCs w:val="24"/>
          <w:rtl/>
        </w:rPr>
        <w:t xml:space="preserve"> 162)، الذي تجاوبت معه كما تجاوب معه العديد من الثوريين في مصحة جوانفيل، لأن الشعب الجزائري أصبح يؤمن بالطب النفسي والعقلي</w:t>
      </w:r>
      <w:r w:rsidRPr="00B51BF5">
        <w:rPr>
          <w:rFonts w:asciiTheme="majorBidi" w:eastAsia="Times New Roman" w:hAnsiTheme="majorBidi" w:cs="Times New Roman" w:hint="cs"/>
          <w:sz w:val="24"/>
          <w:szCs w:val="24"/>
          <w:rtl/>
          <w:lang w:bidi="ar-QA"/>
        </w:rPr>
        <w:t xml:space="preserve"> :</w:t>
      </w:r>
    </w:p>
    <w:p w14:paraId="6DD51B64" w14:textId="13F45A8A" w:rsidR="00B51BF5" w:rsidRPr="00B51BF5" w:rsidRDefault="002C5230"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...أنا اسمي مريامة...أنا هربت من قبري. لقد وأدني المظلي جاك، وقامت نورسين الراهبة ببناء ذلك القبر بعد أيام من وأدي، لقد بنته لي بالمرمر الفاخر، وفي كل يوم تضع عليه باقة من الزهور..."</w:t>
      </w:r>
      <w:r>
        <w:rPr>
          <w:rFonts w:asciiTheme="majorBidi" w:eastAsia="Times New Roman" w:hAnsiTheme="majorBidi" w:cs="Times New Roman" w:hint="cs"/>
          <w:sz w:val="24"/>
          <w:szCs w:val="24"/>
          <w:rtl/>
          <w:lang w:bidi="ar-QA"/>
        </w:rPr>
        <w:t xml:space="preserve"> </w:t>
      </w:r>
      <w:r w:rsidR="00B51BF5" w:rsidRPr="00B51BF5">
        <w:rPr>
          <w:rFonts w:asciiTheme="majorBidi" w:eastAsia="Times New Roman" w:hAnsiTheme="majorBidi" w:cs="Times New Roman" w:hint="cs"/>
          <w:sz w:val="24"/>
          <w:szCs w:val="24"/>
          <w:rtl/>
          <w:lang w:bidi="ar-QA"/>
        </w:rPr>
        <w:t>(الرواية 68)</w:t>
      </w:r>
      <w:r>
        <w:rPr>
          <w:rFonts w:asciiTheme="majorBidi" w:eastAsia="Times New Roman" w:hAnsiTheme="majorBidi" w:cs="Times New Roman" w:hint="cs"/>
          <w:sz w:val="24"/>
          <w:szCs w:val="24"/>
          <w:rtl/>
          <w:lang w:bidi="ar-QA"/>
        </w:rPr>
        <w:t>.</w:t>
      </w:r>
    </w:p>
    <w:p w14:paraId="2388C3AA" w14:textId="20421423"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وبعد هذا الحوار السردي في شكل اعتراف مريض لطبيبه عرفت مريامة أن محدثها هو ذلك المناضل الذي طالما استمعت إليه عبر أثير المذياع، فارتمت في حضنه معانقة إياه، وكأنها بدأت ترسم طريق العودة من الجنون، وأن أثار الصدمة بدأت تهدأ، من خلال سردها لقصتها له:</w:t>
      </w:r>
    </w:p>
    <w:p w14:paraId="50C71FA8" w14:textId="7025D183" w:rsidR="00B51BF5" w:rsidRPr="00B51BF5" w:rsidRDefault="002C5230"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 xml:space="preserve">عادة ما يكون سلوك الشخص المريض أثناء العلاج سلوكا مبنيا على الثقة المتبادلة بينه وبين طبيبه. حيث أنه يسلم له جسده، لأنه يتقبل فكرة علاج آلامه، أو على الأقل تخفيفها. وهو يدرك بأن إثارة بعد الآلام أثناء جلسة العلاج يعني حتما </w:t>
      </w:r>
      <w:r w:rsidR="000A4EDB">
        <w:rPr>
          <w:rFonts w:asciiTheme="majorBidi" w:eastAsia="Times New Roman" w:hAnsiTheme="majorBidi" w:cs="Times New Roman" w:hint="cs"/>
          <w:sz w:val="24"/>
          <w:szCs w:val="24"/>
          <w:rtl/>
          <w:lang w:bidi="ar-QA"/>
        </w:rPr>
        <w:t>أنه فيما بعد سيحس براحة الجسد..</w:t>
      </w:r>
      <w:r w:rsidR="00B51BF5" w:rsidRPr="00B51BF5">
        <w:rPr>
          <w:rFonts w:asciiTheme="majorBidi" w:eastAsia="Times New Roman" w:hAnsiTheme="majorBidi" w:cs="Times New Roman" w:hint="cs"/>
          <w:sz w:val="24"/>
          <w:szCs w:val="24"/>
          <w:rtl/>
          <w:lang w:bidi="ar-QA"/>
        </w:rPr>
        <w:t>."</w:t>
      </w:r>
      <w:r>
        <w:rPr>
          <w:rFonts w:asciiTheme="majorBidi" w:eastAsia="Times New Roman" w:hAnsiTheme="majorBidi" w:cs="Times New Roman" w:hint="cs"/>
          <w:sz w:val="24"/>
          <w:szCs w:val="24"/>
          <w:rtl/>
          <w:lang w:bidi="ar-QA"/>
        </w:rPr>
        <w:t xml:space="preserve"> </w:t>
      </w:r>
      <w:r w:rsidR="00B51BF5" w:rsidRPr="00B51BF5">
        <w:rPr>
          <w:rFonts w:asciiTheme="majorBidi" w:eastAsia="Times New Roman" w:hAnsiTheme="majorBidi" w:cs="Times New Roman" w:hint="cs"/>
          <w:sz w:val="24"/>
          <w:szCs w:val="24"/>
          <w:rtl/>
          <w:lang w:bidi="ar-QA"/>
        </w:rPr>
        <w:t>(الرواية 69)</w:t>
      </w:r>
      <w:r>
        <w:rPr>
          <w:rFonts w:asciiTheme="majorBidi" w:eastAsia="Times New Roman" w:hAnsiTheme="majorBidi" w:cs="Times New Roman" w:hint="cs"/>
          <w:sz w:val="24"/>
          <w:szCs w:val="24"/>
          <w:rtl/>
          <w:lang w:bidi="ar-QA"/>
        </w:rPr>
        <w:t>.</w:t>
      </w:r>
    </w:p>
    <w:p w14:paraId="02165424" w14:textId="6DBD1F2C"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خاصة وأن فانون أبعد عنها الممرضة القاتلة، وباقي الممرضين ذوي النزعة الاستعمارية الذين لم يستطيعوا أن يخرجوا من برمجة النظام الطبي الاستعماري الذي يعامل الآخر كفأر تجارب (الرواية 67-68)، ليتمكن من استكمال علاجه السردي لما بعد الصدمة عندها، خاصة لما سردت عليه قصة حلم التفسخ الذي سيكون بداية لعلاج جسدها وترميم ذاكرتها واسترجاع هويتها من القهر والاغتراب الكولونيال</w:t>
      </w:r>
      <w:r w:rsidRPr="00B51BF5">
        <w:rPr>
          <w:rFonts w:asciiTheme="majorBidi" w:eastAsia="Times New Roman" w:hAnsiTheme="majorBidi" w:cs="Times New Roman" w:hint="eastAsia"/>
          <w:sz w:val="24"/>
          <w:szCs w:val="24"/>
          <w:rtl/>
          <w:lang w:bidi="ar-QA"/>
        </w:rPr>
        <w:t>ي</w:t>
      </w:r>
      <w:r w:rsidRPr="00B51BF5">
        <w:rPr>
          <w:rFonts w:asciiTheme="majorBidi" w:eastAsia="Times New Roman" w:hAnsiTheme="majorBidi" w:cs="Times New Roman" w:hint="cs"/>
          <w:sz w:val="24"/>
          <w:szCs w:val="24"/>
          <w:rtl/>
          <w:lang w:bidi="ar-QA"/>
        </w:rPr>
        <w:t xml:space="preserve"> الذي تتقاسمه مع الشخصية المفهومية فانون الطبيب:</w:t>
      </w:r>
    </w:p>
    <w:p w14:paraId="2DA68FF8" w14:textId="263CB3C6" w:rsidR="00B51BF5" w:rsidRPr="00B51BF5" w:rsidRDefault="002C5230"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ما الذي رأيته يا مريامة؟</w:t>
      </w:r>
    </w:p>
    <w:p w14:paraId="69EDDAFC" w14:textId="2A304A00"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بقيّت مندهشة، ساكنة؛ ساكنة ساكنة...فكرر عليها السؤال لكنها لم تجب. وهنا بدأت هواجس الطبيب تتضاعف. فهو يدرك أن المريض عندما لا يشير إلى مصادر الفزع الداخلي الذي يعتريه، سواء تعلق بالأحلام أو بالأوهام أو الرغبات. فهذا يقود حتما إلى صعوبة في تطبيق تقنية التأويل..."</w:t>
      </w:r>
      <w:r w:rsidR="002C5230">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(الرواية 99-100)</w:t>
      </w:r>
      <w:r w:rsidR="002C5230">
        <w:rPr>
          <w:rFonts w:asciiTheme="majorBidi" w:eastAsia="Times New Roman" w:hAnsiTheme="majorBidi" w:cs="Times New Roman" w:hint="cs"/>
          <w:sz w:val="24"/>
          <w:szCs w:val="24"/>
          <w:rtl/>
          <w:lang w:bidi="ar-QA"/>
        </w:rPr>
        <w:t>.</w:t>
      </w:r>
    </w:p>
    <w:p w14:paraId="64F6E7BC" w14:textId="0F7AEA8D"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هنا نشاهد التقنيات المستخدمة لعلاج ما بعد الصدمة من خلال الطب السردي المبني على تأويل القصص الحلمية المسرودة من قبل المريض قبل تفكيكها وإعادة بنائها، لهذا كان فانون يعرف أن ما تعيشه مريامة، تعتبر الأحلام هي المنفذ الوحيد للتعبير عن صدمتها، فلهذا هو يلح عليها لسرد قصة حلمها لتخليصها منه وعلاجها:</w:t>
      </w:r>
    </w:p>
    <w:p w14:paraId="6F25109A" w14:textId="7AD3C42D" w:rsidR="00B51BF5" w:rsidRPr="00B51BF5" w:rsidRDefault="002C5230"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 ما الذي شاهدته في حلمك حتى فزعت بتلك الطريقة؟</w:t>
      </w:r>
    </w:p>
    <w:p w14:paraId="7BFAE711" w14:textId="77777777"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انفجرت بالبكاء تخفي وجهها براحتيها. فهذه أول مرة تجد من يسألها عن مضمون حلمها. فهي استعادت دورها كمشاهدة وينتظر أن تستعيد دورها كمعبرة أيضا. مدّ فانون يده يزيح راحتيها عن وجهها:</w:t>
      </w:r>
    </w:p>
    <w:p w14:paraId="637F726E" w14:textId="77777777"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rPr>
      </w:pPr>
      <w:r w:rsidRPr="00B51BF5">
        <w:rPr>
          <w:rFonts w:asciiTheme="majorBidi" w:eastAsia="Times New Roman" w:hAnsiTheme="majorBidi" w:cs="Times New Roman" w:hint="cs"/>
          <w:sz w:val="24"/>
          <w:szCs w:val="24"/>
          <w:rtl/>
          <w:lang w:bidi="ar-QA"/>
        </w:rPr>
        <w:t>مريامة أنا أسمعك جيدا.</w:t>
      </w:r>
    </w:p>
    <w:p w14:paraId="2B55DE86" w14:textId="61643506"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rPr>
      </w:pPr>
      <w:r w:rsidRPr="00B51BF5">
        <w:rPr>
          <w:rFonts w:asciiTheme="majorBidi" w:eastAsia="Times New Roman" w:hAnsiTheme="majorBidi" w:cs="Times New Roman" w:hint="cs"/>
          <w:sz w:val="24"/>
          <w:szCs w:val="24"/>
          <w:rtl/>
          <w:lang w:bidi="ar-QA"/>
        </w:rPr>
        <w:t xml:space="preserve">لقد رأيت !... الطفل آلبير ابن المظلي الذي اغتصبني رأيته يتحول إلى قط، وبعد لحظات تفسخ والرائحة الكريهة تصدر منه!...إن الطفل أهداني جهاز المذياع لمرتين...كنت أحبه كثيرا لأن هديته مكنتني من الاستماع إلى صوت الجزائر بالعربية مع عيسى مسعودي وبالقبائلية مع كمال داودي. لقد مكنني المذياع من الاستماع إلى خطابك والتعرف على شخصك وفكرك حيث تم بث مجريات مؤتمر الكتاب والفنانين الأفارقة. لقد كانت محاضرة بعنوان </w:t>
      </w:r>
      <w:r w:rsidRPr="00B51BF5">
        <w:rPr>
          <w:rFonts w:asciiTheme="majorBidi" w:eastAsia="Times New Roman" w:hAnsiTheme="majorBidi" w:cs="Times New Roman"/>
          <w:sz w:val="24"/>
          <w:szCs w:val="24"/>
          <w:rtl/>
          <w:lang w:bidi="ar-QA"/>
        </w:rPr>
        <w:t>(</w:t>
      </w:r>
      <w:r w:rsidRPr="00B51BF5">
        <w:rPr>
          <w:rFonts w:asciiTheme="majorBidi" w:eastAsia="Times New Roman" w:hAnsiTheme="majorBidi" w:cs="Times New Roman" w:hint="cs"/>
          <w:sz w:val="24"/>
          <w:szCs w:val="24"/>
          <w:rtl/>
          <w:lang w:bidi="ar-QA"/>
        </w:rPr>
        <w:t>ثقافة العنصرية)..</w:t>
      </w:r>
      <w:r w:rsidR="002C5230">
        <w:rPr>
          <w:rFonts w:asciiTheme="majorBidi" w:eastAsia="Times New Roman" w:hAnsiTheme="majorBidi" w:cs="Times New Roman" w:hint="cs"/>
          <w:sz w:val="24"/>
          <w:szCs w:val="24"/>
          <w:rtl/>
          <w:lang w:bidi="ar-QA"/>
        </w:rPr>
        <w:t>.</w:t>
      </w:r>
      <w:r w:rsidRPr="00B51BF5">
        <w:rPr>
          <w:rFonts w:asciiTheme="majorBidi" w:eastAsia="Times New Roman" w:hAnsiTheme="majorBidi" w:cs="Times New Roman" w:hint="cs"/>
          <w:sz w:val="24"/>
          <w:szCs w:val="24"/>
          <w:rtl/>
          <w:lang w:bidi="ar-QA"/>
        </w:rPr>
        <w:t>"</w:t>
      </w:r>
      <w:r w:rsidR="002C5230">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(الرواية 101).</w:t>
      </w:r>
    </w:p>
    <w:p w14:paraId="18467820" w14:textId="6D49B0C3"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وهنا أدرك فانون السبب وراء بوح مريامة بأحلامها وهواجسها، لأن الطب السردي ساعده في كسب ثقتها فالقصة المقاومة التي سردتها خففت من حدة صدمتها، وكذلك صوته النضالي الذي داومت على سماعه في المذياع رمم هويتها السردية بقص حلمها، واستعاد هويتها الوطنية بأن ما أخذ بالعنف لا بد أن ينتزع بعنف مضاد وهو العنف الثوري</w:t>
      </w:r>
      <w:r w:rsidR="002C5230">
        <w:rPr>
          <w:rFonts w:asciiTheme="majorBidi" w:eastAsia="Times New Roman" w:hAnsiTheme="majorBidi" w:cs="Times New Roman" w:hint="cs"/>
          <w:sz w:val="24"/>
          <w:szCs w:val="24"/>
          <w:rtl/>
          <w:lang w:bidi="ar-QA"/>
        </w:rPr>
        <w:t xml:space="preserve"> (الرواية 105)، وهي -</w:t>
      </w:r>
      <w:r w:rsidRPr="00B51BF5">
        <w:rPr>
          <w:rFonts w:asciiTheme="majorBidi" w:eastAsia="Times New Roman" w:hAnsiTheme="majorBidi" w:cs="Times New Roman" w:hint="cs"/>
          <w:sz w:val="24"/>
          <w:szCs w:val="24"/>
          <w:rtl/>
          <w:lang w:bidi="ar-QA"/>
        </w:rPr>
        <w:t>فكرة فانون بالأساس- لهذا كانت تزود الثوار بما يحتاجونه، ولم يستغرب الطبيب من حلمها بل وجده الخطوة الأساس لعلاج ما بعد الصدمة، وهو يعيد فانون بناء هويته الشخصية من خلال هويته السردية، أين يجد نفسه يقارن بين حلم مريامة في الرواية، وحلم ذلك الرجل الفدائي الذي كان يعمل سائق تاكسي وذكره في كتابه (فانون 203-204):</w:t>
      </w:r>
    </w:p>
    <w:p w14:paraId="627B1500" w14:textId="43A09D00" w:rsidR="00B51BF5" w:rsidRPr="00B51BF5" w:rsidRDefault="002C5230" w:rsidP="00B51BF5">
      <w:pPr>
        <w:spacing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lastRenderedPageBreak/>
        <w:t>"</w:t>
      </w:r>
      <w:r w:rsidR="00B51BF5" w:rsidRPr="00B51BF5">
        <w:rPr>
          <w:rFonts w:asciiTheme="majorBidi" w:eastAsia="Times New Roman" w:hAnsiTheme="majorBidi" w:cs="Times New Roman" w:hint="cs"/>
          <w:sz w:val="24"/>
          <w:szCs w:val="24"/>
          <w:rtl/>
          <w:lang w:bidi="ar-QA"/>
        </w:rPr>
        <w:t>...لقد عالجت مواطنا يعمل كسائق طاكسي، ويعاني من كونه يرى في منامه ابنته الصغيرة تتحول إلى قطة ثم تتفسخ والرائحة الكريهة التي تصدر منها! حالة التفسخ وغيرها سأضمنها في كتاب معذبو الأرض الذي بدأت في إنجازه.</w:t>
      </w:r>
    </w:p>
    <w:p w14:paraId="26E195BD" w14:textId="03B3F19B" w:rsidR="00B51BF5" w:rsidRPr="00B51BF5" w:rsidRDefault="00B51BF5" w:rsidP="00B51BF5">
      <w:pPr>
        <w:numPr>
          <w:ilvl w:val="0"/>
          <w:numId w:val="46"/>
        </w:numPr>
        <w:spacing w:line="240" w:lineRule="auto"/>
        <w:jc w:val="both"/>
        <w:rPr>
          <w:rFonts w:asciiTheme="majorBidi" w:eastAsia="Times New Roman" w:hAnsiTheme="majorBidi" w:cs="Times New Roman"/>
          <w:sz w:val="24"/>
          <w:szCs w:val="24"/>
        </w:rPr>
      </w:pPr>
      <w:r w:rsidRPr="00B51BF5">
        <w:rPr>
          <w:rFonts w:asciiTheme="majorBidi" w:eastAsia="Times New Roman" w:hAnsiTheme="majorBidi" w:cs="Times New Roman" w:hint="cs"/>
          <w:sz w:val="24"/>
          <w:szCs w:val="24"/>
          <w:rtl/>
          <w:lang w:bidi="ar-QA"/>
        </w:rPr>
        <w:t>آه! ثمة تشابه كبير بين حلمي وحلم ذاك الرجل إذن؟"</w:t>
      </w:r>
      <w:r w:rsidR="002C5230">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(الرواية 102).</w:t>
      </w:r>
    </w:p>
    <w:p w14:paraId="373A4D5A" w14:textId="06D759C0" w:rsidR="00B51BF5" w:rsidRPr="00B51BF5"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وبهذا توصل فانون إلى أن المقاومة علاج المقهورين، وأن الرد بالكتابة هو علاج آخر للمستضعفين، بسرد قصصهم وأحلامهم ومساعدتهم على تأويلها، فكما كان خطاب فانون علاجا لمريامة زمن الصدمة، فإن حلمها والتعبير عنه كان علاجها لما بعد الصدمة الاستعمارية، لهذا أكمل فانون سرد قصة زوجة رجل التاكسي المغتصبة لمريامة وكيف وصلت لمرحلة التصالح النفسي من خلال الرسالة التطهيرية التي تركها لها، وقرأتها مريامة على أساس أنها رسالتها تركتها لطبيبها قبل سفره، وكانت آخر تقنيات الطب السردي التي استخدمها فانون لمعالجة صدمتها، وهو معالجة الصدمة بصدمة أخرى، حينما أخرج من درج مكتبه جريدة وبها خبر اغتيال آلبير الذي كانت تحبه على الرغم من أنه ابن المظلي الذي اغتصبها:</w:t>
      </w:r>
    </w:p>
    <w:p w14:paraId="52B6396E" w14:textId="614E569D" w:rsidR="00B51BF5" w:rsidRPr="00B51BF5" w:rsidRDefault="00B51BF5" w:rsidP="00B51BF5">
      <w:pPr>
        <w:spacing w:line="240" w:lineRule="auto"/>
        <w:jc w:val="both"/>
        <w:rPr>
          <w:rFonts w:asciiTheme="majorBidi" w:eastAsia="Times New Roman" w:hAnsiTheme="majorBidi" w:cs="Times New Roman"/>
          <w:sz w:val="24"/>
          <w:szCs w:val="24"/>
        </w:rPr>
      </w:pPr>
      <w:r w:rsidRPr="00B51BF5">
        <w:rPr>
          <w:rFonts w:asciiTheme="majorBidi" w:eastAsia="Times New Roman" w:hAnsiTheme="majorBidi" w:cs="Times New Roman" w:hint="cs"/>
          <w:sz w:val="24"/>
          <w:szCs w:val="24"/>
          <w:rtl/>
          <w:lang w:bidi="ar-QA"/>
        </w:rPr>
        <w:t>"...انتفضت إلى أن شارفت على الانهيار...انفعلت بشدة على الرغم من كونه ابن المظلي الذي اغتصبها وبتر أذنها. كانت تلك فرصة مؤاتية لفانون كي يبسط ذراعيه محتفيا بشفاء مريامة، لإعلان لحظة انعتاقها من آثار الصدمة، ومن تداعياتها المتمثلة أساسا في الانتكاسة. قرر كتابة تقرير طبي حول وضعها. حيث انتهى إلى كونها شفيت تماما..."</w:t>
      </w:r>
      <w:r w:rsidR="002C5230">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(الرواية 126)</w:t>
      </w:r>
      <w:r w:rsidR="002C5230">
        <w:rPr>
          <w:rFonts w:asciiTheme="majorBidi" w:eastAsia="Times New Roman" w:hAnsiTheme="majorBidi" w:cs="Times New Roman" w:hint="cs"/>
          <w:sz w:val="24"/>
          <w:szCs w:val="24"/>
          <w:rtl/>
        </w:rPr>
        <w:t>.</w:t>
      </w:r>
    </w:p>
    <w:p w14:paraId="33C61298" w14:textId="6961305A" w:rsidR="00B51BF5" w:rsidRPr="00B51BF5" w:rsidRDefault="00B51BF5" w:rsidP="002C5230">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 xml:space="preserve">وهنا ندرك نجاعة الطب السردي، لأن علاج فانون للجروح الكولونيالية وما بعدها التي أصيب بها جسد مريامة وعقلها، هي شبيهة بجروحه وسببا من أسباب غربته اللونية (بشرة سوداء أقنعة بيضاء)، واغترابه الفكري والطبي </w:t>
      </w:r>
      <w:r w:rsidRPr="00B51BF5">
        <w:rPr>
          <w:rFonts w:asciiTheme="majorBidi" w:eastAsia="Times New Roman" w:hAnsiTheme="majorBidi" w:cs="Times New Roman"/>
          <w:sz w:val="24"/>
          <w:szCs w:val="24"/>
          <w:rtl/>
          <w:lang w:bidi="ar-QA"/>
        </w:rPr>
        <w:t>(</w:t>
      </w:r>
      <w:r w:rsidRPr="00B51BF5">
        <w:rPr>
          <w:rFonts w:asciiTheme="majorBidi" w:eastAsia="Times New Roman" w:hAnsiTheme="majorBidi" w:cs="Times New Roman" w:hint="cs"/>
          <w:sz w:val="24"/>
          <w:szCs w:val="24"/>
          <w:rtl/>
          <w:lang w:bidi="ar-QA"/>
        </w:rPr>
        <w:t>معذبو الأرض)، فهو سيصيح بعد الشفاء التام لمريامة، كما صاح فلوبير</w:t>
      </w:r>
      <w:r w:rsidR="00656347">
        <w:rPr>
          <w:rFonts w:asciiTheme="majorBidi" w:eastAsia="Times New Roman" w:hAnsiTheme="majorBidi" w:cs="Times New Roman" w:hint="cs"/>
          <w:sz w:val="24"/>
          <w:szCs w:val="24"/>
          <w:rtl/>
          <w:lang w:bidi="ar-QA"/>
        </w:rPr>
        <w:t xml:space="preserve"> </w:t>
      </w:r>
      <w:r w:rsidRPr="00B51BF5">
        <w:rPr>
          <w:rFonts w:asciiTheme="majorBidi" w:eastAsia="Times New Roman" w:hAnsiTheme="majorBidi" w:cs="Times New Roman" w:hint="cs"/>
          <w:sz w:val="24"/>
          <w:szCs w:val="24"/>
          <w:rtl/>
          <w:lang w:bidi="ar-QA"/>
        </w:rPr>
        <w:t>(مدام بوفاري هي أنا)</w:t>
      </w:r>
      <w:r w:rsidR="002C5230">
        <w:rPr>
          <w:rFonts w:asciiTheme="majorBidi" w:eastAsia="Times New Roman" w:hAnsiTheme="majorBidi" w:cs="Times New Roman" w:hint="cs"/>
          <w:sz w:val="24"/>
          <w:szCs w:val="24"/>
          <w:rtl/>
          <w:lang w:bidi="ar-QA"/>
        </w:rPr>
        <w:t xml:space="preserve"> </w:t>
      </w:r>
      <w:r w:rsidR="002C5230" w:rsidRPr="00B51BF5">
        <w:rPr>
          <w:rFonts w:asciiTheme="majorBidi" w:eastAsia="Times New Roman" w:hAnsiTheme="majorBidi" w:cs="Times New Roman"/>
          <w:sz w:val="24"/>
          <w:szCs w:val="24"/>
        </w:rPr>
        <w:t>(</w:t>
      </w:r>
      <w:proofErr w:type="spellStart"/>
      <w:r w:rsidR="002C5230" w:rsidRPr="00B51BF5">
        <w:rPr>
          <w:rFonts w:asciiTheme="majorBidi" w:eastAsia="Times New Roman" w:hAnsiTheme="majorBidi" w:cs="Times New Roman"/>
          <w:sz w:val="24"/>
          <w:szCs w:val="24"/>
        </w:rPr>
        <w:t>Demares</w:t>
      </w:r>
      <w:proofErr w:type="spellEnd"/>
      <w:r w:rsidR="002C5230" w:rsidRPr="00B51BF5">
        <w:rPr>
          <w:rFonts w:asciiTheme="majorBidi" w:eastAsia="Times New Roman" w:hAnsiTheme="majorBidi" w:cs="Times New Roman"/>
          <w:sz w:val="24"/>
          <w:szCs w:val="24"/>
        </w:rPr>
        <w:t>)</w:t>
      </w:r>
      <w:r w:rsidRPr="00B51BF5">
        <w:rPr>
          <w:rFonts w:asciiTheme="majorBidi" w:eastAsia="Times New Roman" w:hAnsiTheme="majorBidi" w:cs="Times New Roman" w:hint="cs"/>
          <w:sz w:val="24"/>
          <w:szCs w:val="24"/>
          <w:rtl/>
          <w:lang w:bidi="ar-QA"/>
        </w:rPr>
        <w:t xml:space="preserve">، فسيصيح فانون </w:t>
      </w:r>
      <w:r w:rsidRPr="00B51BF5">
        <w:rPr>
          <w:rFonts w:asciiTheme="majorBidi" w:eastAsia="Times New Roman" w:hAnsiTheme="majorBidi" w:cs="Times New Roman"/>
          <w:sz w:val="24"/>
          <w:szCs w:val="24"/>
          <w:rtl/>
          <w:lang w:bidi="ar-QA"/>
        </w:rPr>
        <w:t>(</w:t>
      </w:r>
      <w:r w:rsidRPr="00B51BF5">
        <w:rPr>
          <w:rFonts w:asciiTheme="majorBidi" w:eastAsia="Times New Roman" w:hAnsiTheme="majorBidi" w:cs="Times New Roman" w:hint="cs"/>
          <w:sz w:val="24"/>
          <w:szCs w:val="24"/>
          <w:rtl/>
          <w:lang w:bidi="ar-QA"/>
        </w:rPr>
        <w:t>مريامة هي أنا)، تلك الجريحة بآثار الكولونيالية وما بعدها:</w:t>
      </w:r>
    </w:p>
    <w:p w14:paraId="50C41EB2" w14:textId="75EB4BFE" w:rsidR="00B51BF5" w:rsidRPr="00B51BF5" w:rsidRDefault="002C5230" w:rsidP="002C5230">
      <w:pPr>
        <w:spacing w:after="100" w:afterAutospacing="1" w:line="240" w:lineRule="auto"/>
        <w:jc w:val="both"/>
        <w:rPr>
          <w:rFonts w:asciiTheme="majorBidi" w:eastAsia="Times New Roman" w:hAnsiTheme="majorBidi" w:cs="Times New Roman"/>
          <w:sz w:val="24"/>
          <w:szCs w:val="24"/>
          <w:rtl/>
          <w:lang w:bidi="ar-QA"/>
        </w:rPr>
      </w:pP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كان فانون يعالج جراح مريامة وفي نفس الوقت يستثمر تجربتها لأجل علاج جراحه هو أيضا...ثمة سبب واحد ساعدها على امتثالها للشفاء، وهو فرانز فانون. إنه يدرك بأنها كانت بحاجة إلى من يداوي جنونها بطموحات ثورية، بأحلام المحاربين التي تروم التجسد على أرض الواقع..</w:t>
      </w:r>
      <w:r>
        <w:rPr>
          <w:rFonts w:asciiTheme="majorBidi" w:eastAsia="Times New Roman" w:hAnsiTheme="majorBidi" w:cs="Times New Roman" w:hint="cs"/>
          <w:sz w:val="24"/>
          <w:szCs w:val="24"/>
          <w:rtl/>
          <w:lang w:bidi="ar-QA"/>
        </w:rPr>
        <w:t>.</w:t>
      </w:r>
      <w:r w:rsidR="00B51BF5" w:rsidRPr="00B51BF5">
        <w:rPr>
          <w:rFonts w:asciiTheme="majorBidi" w:eastAsia="Times New Roman" w:hAnsiTheme="majorBidi" w:cs="Times New Roman" w:hint="cs"/>
          <w:sz w:val="24"/>
          <w:szCs w:val="24"/>
          <w:rtl/>
          <w:lang w:bidi="ar-QA"/>
        </w:rPr>
        <w:t>"</w:t>
      </w:r>
      <w:r>
        <w:rPr>
          <w:rFonts w:asciiTheme="majorBidi" w:eastAsia="Times New Roman" w:hAnsiTheme="majorBidi" w:cs="Times New Roman" w:hint="cs"/>
          <w:sz w:val="24"/>
          <w:szCs w:val="24"/>
          <w:rtl/>
          <w:lang w:bidi="ar-QA"/>
        </w:rPr>
        <w:t xml:space="preserve"> </w:t>
      </w:r>
      <w:r w:rsidR="00B51BF5" w:rsidRPr="00B51BF5">
        <w:rPr>
          <w:rFonts w:asciiTheme="majorBidi" w:eastAsia="Times New Roman" w:hAnsiTheme="majorBidi" w:cs="Times New Roman" w:hint="cs"/>
          <w:sz w:val="24"/>
          <w:szCs w:val="24"/>
          <w:rtl/>
          <w:lang w:bidi="ar-QA"/>
        </w:rPr>
        <w:t>(الرواية 105).</w:t>
      </w:r>
    </w:p>
    <w:p w14:paraId="3CD31970" w14:textId="14069BC6" w:rsidR="00B51BF5" w:rsidRPr="00B51BF5" w:rsidRDefault="00B51BF5" w:rsidP="002C5230">
      <w:pPr>
        <w:spacing w:after="120" w:line="240" w:lineRule="auto"/>
        <w:jc w:val="both"/>
        <w:rPr>
          <w:rFonts w:asciiTheme="majorBidi" w:eastAsia="Times New Roman" w:hAnsiTheme="majorBidi" w:cs="Times New Roman"/>
          <w:b/>
          <w:bCs/>
          <w:sz w:val="24"/>
          <w:szCs w:val="24"/>
          <w:rtl/>
          <w:lang w:bidi="ar-EG"/>
        </w:rPr>
      </w:pPr>
      <w:r w:rsidRPr="00B51BF5">
        <w:rPr>
          <w:rFonts w:asciiTheme="majorBidi" w:eastAsia="Times New Roman" w:hAnsiTheme="majorBidi" w:cs="Times New Roman" w:hint="cs"/>
          <w:b/>
          <w:bCs/>
          <w:sz w:val="24"/>
          <w:szCs w:val="24"/>
          <w:rtl/>
        </w:rPr>
        <w:t>الخاتمة:</w:t>
      </w:r>
    </w:p>
    <w:p w14:paraId="64E6FD70" w14:textId="5C92C8C7" w:rsidR="00B51BF5" w:rsidRPr="0082384F" w:rsidRDefault="00B51BF5" w:rsidP="00B51BF5">
      <w:pPr>
        <w:spacing w:line="240" w:lineRule="auto"/>
        <w:jc w:val="both"/>
        <w:rPr>
          <w:rFonts w:asciiTheme="majorBidi" w:eastAsia="Times New Roman" w:hAnsiTheme="majorBidi" w:cs="Times New Roman"/>
          <w:sz w:val="24"/>
          <w:szCs w:val="24"/>
          <w:rtl/>
          <w:lang w:bidi="ar-QA"/>
        </w:rPr>
      </w:pPr>
      <w:r w:rsidRPr="00B51BF5">
        <w:rPr>
          <w:rFonts w:asciiTheme="majorBidi" w:eastAsia="Times New Roman" w:hAnsiTheme="majorBidi" w:cs="Times New Roman" w:hint="cs"/>
          <w:sz w:val="24"/>
          <w:szCs w:val="24"/>
          <w:rtl/>
          <w:lang w:bidi="ar-QA"/>
        </w:rPr>
        <w:t>بعد طول تأمل نجد بأن ما قدمته الدراسات البينيّة خدمة للعلوم الإنسانية والنقدية، أسهم في تطوير آليات القراءة وتأويل النصوص الإبداعية، ومنه الطب السردي الذي عرف جدلا كبيرا كفرع من فروع الدراسات السردية ما بعد الكلاسيكية التي تجمع بين المقاربات العلمية والمقاربات النقدية، وقد حاولنا تطبيق هذه الآليات النقدية الجديدة للطب السردي على الرواية ما بعد كولونيالية، لمعرفة كيف استطاع التابع أن يقاوم الطب الكولونيالي، ويقاومه من خلال الكتابة، وهذا باستعادته لأحد المفكرين لدراسات ما بعد الكولونيالية، وهو فرانز فانون الذي حارب العنصرية والتمييز بين الشعوب، وقام بثورة ضد الطب الكولونيالي، وهذا ما استطعنا أن نصل إليه بحفرنا في سرديات مع بعد الاستعمار وسيرته الغيرية الروائية، وهذه دعوة لتقديم دراسات حول هذا الموضوع المهم.</w:t>
      </w:r>
    </w:p>
    <w:sectPr w:rsidR="00B51BF5" w:rsidRPr="0082384F" w:rsidSect="00523AAC">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EB48B" w14:textId="77777777" w:rsidR="002126FF" w:rsidRDefault="002126FF" w:rsidP="00BC523A">
      <w:pPr>
        <w:spacing w:after="0" w:line="240" w:lineRule="auto"/>
      </w:pPr>
      <w:r>
        <w:separator/>
      </w:r>
    </w:p>
  </w:endnote>
  <w:endnote w:type="continuationSeparator" w:id="0">
    <w:p w14:paraId="7A098561" w14:textId="77777777" w:rsidR="002126FF" w:rsidRDefault="002126FF" w:rsidP="00BC523A">
      <w:pPr>
        <w:spacing w:after="0" w:line="240" w:lineRule="auto"/>
      </w:pPr>
      <w:r>
        <w:continuationSeparator/>
      </w:r>
    </w:p>
  </w:endnote>
  <w:endnote w:id="1">
    <w:p w14:paraId="5EA8FD1D" w14:textId="12574C0F" w:rsidR="00BC654F" w:rsidRPr="005F4AEE" w:rsidRDefault="00BC654F" w:rsidP="00575DC9">
      <w:pPr>
        <w:pStyle w:val="Heading2"/>
        <w:spacing w:after="160" w:line="276" w:lineRule="auto"/>
        <w:ind w:right="103"/>
        <w:jc w:val="both"/>
        <w:rPr>
          <w:rFonts w:asciiTheme="majorBidi" w:hAnsiTheme="majorBidi"/>
          <w:sz w:val="20"/>
          <w:szCs w:val="20"/>
          <w:rtl/>
        </w:rPr>
      </w:pPr>
      <w:r w:rsidRPr="005F4AEE">
        <w:rPr>
          <w:rStyle w:val="EndnoteReference"/>
          <w:rFonts w:asciiTheme="majorBidi" w:hAnsiTheme="majorBidi"/>
          <w:sz w:val="20"/>
          <w:szCs w:val="20"/>
        </w:rPr>
        <w:endnoteRef/>
      </w:r>
      <w:r w:rsidRPr="005F4AEE">
        <w:rPr>
          <w:rFonts w:asciiTheme="majorBidi" w:hAnsiTheme="majorBidi"/>
          <w:sz w:val="20"/>
          <w:szCs w:val="20"/>
        </w:rPr>
        <w:t xml:space="preserve"> </w:t>
      </w:r>
      <w:r w:rsidRPr="005F4AEE">
        <w:rPr>
          <w:rFonts w:asciiTheme="majorBidi" w:hAnsiTheme="majorBidi"/>
          <w:sz w:val="20"/>
          <w:szCs w:val="20"/>
          <w:rtl/>
          <w:lang w:bidi="ar-QA"/>
        </w:rPr>
        <w:t xml:space="preserve">- </w:t>
      </w:r>
      <w:r w:rsidRPr="005F4AEE">
        <w:rPr>
          <w:rFonts w:asciiTheme="majorBidi" w:hAnsiTheme="majorBidi"/>
          <w:sz w:val="20"/>
          <w:szCs w:val="20"/>
          <w:rtl/>
        </w:rPr>
        <w:t>كما نجده في كتابات كل من مؤسسي ومفكري الدراسات ما بعد الكولونيالية كإدوارد سعيد، هوبي بابا، وغياتي سبيفاك، وأشيل مبينبي، كما نجده أيضا في الكتابات الإبداعية الروائية عند عبد الرزاق غرنح، وسلمان رشدي بغير اللغة العربية، في كتابات الروائي الطيب الصلاح، وعبد الرحمن منيف، وسهيل إدريس، إنعام كو ججي، واسيني الأعرج باللغة العربية.</w:t>
      </w:r>
    </w:p>
  </w:endnote>
  <w:endnote w:id="2">
    <w:p w14:paraId="14033288" w14:textId="77777777" w:rsidR="00BC654F" w:rsidRPr="005F4AEE" w:rsidRDefault="00BC654F" w:rsidP="00575DC9">
      <w:pPr>
        <w:pStyle w:val="Heading2"/>
        <w:spacing w:after="160" w:line="276" w:lineRule="auto"/>
        <w:ind w:right="103"/>
        <w:jc w:val="both"/>
        <w:rPr>
          <w:rFonts w:asciiTheme="majorBidi" w:hAnsiTheme="majorBidi"/>
          <w:color w:val="FF0000"/>
          <w:sz w:val="20"/>
          <w:szCs w:val="20"/>
          <w:lang w:bidi="ar-QA"/>
        </w:rPr>
      </w:pPr>
      <w:r w:rsidRPr="005F4AEE">
        <w:rPr>
          <w:rStyle w:val="EndnoteReference"/>
          <w:rFonts w:asciiTheme="majorBidi" w:hAnsiTheme="majorBidi"/>
          <w:sz w:val="20"/>
          <w:szCs w:val="20"/>
        </w:rPr>
        <w:endnoteRef/>
      </w:r>
      <w:r w:rsidRPr="005F4AEE">
        <w:rPr>
          <w:rFonts w:asciiTheme="majorBidi" w:hAnsiTheme="majorBidi"/>
          <w:sz w:val="20"/>
          <w:szCs w:val="20"/>
        </w:rPr>
        <w:t xml:space="preserve"> </w:t>
      </w:r>
      <w:r w:rsidRPr="005F4AEE">
        <w:rPr>
          <w:rFonts w:asciiTheme="majorBidi" w:hAnsiTheme="majorBidi"/>
          <w:sz w:val="20"/>
          <w:szCs w:val="20"/>
          <w:rtl/>
          <w:lang w:bidi="ar-QA"/>
        </w:rPr>
        <w:t>- يمكن الرجوع إلى بعض هذه البحوث التي تحدد انتشار استخدام الطب السردي في أوروبا:</w:t>
      </w:r>
    </w:p>
    <w:p w14:paraId="59B63B95" w14:textId="70EF6EF8" w:rsidR="00BC654F" w:rsidRPr="005F4AEE" w:rsidRDefault="00BC654F" w:rsidP="00A41D47">
      <w:pPr>
        <w:bidi w:val="0"/>
        <w:rPr>
          <w:rFonts w:asciiTheme="majorBidi" w:hAnsiTheme="majorBidi" w:cstheme="majorBidi"/>
          <w:sz w:val="20"/>
          <w:szCs w:val="20"/>
          <w:lang w:bidi="ar-QA"/>
        </w:rPr>
      </w:pPr>
      <w:proofErr w:type="gramStart"/>
      <w:r w:rsidRPr="005F4AEE">
        <w:rPr>
          <w:rFonts w:asciiTheme="majorBidi" w:hAnsiTheme="majorBidi" w:cstheme="majorBidi"/>
          <w:sz w:val="20"/>
          <w:szCs w:val="20"/>
          <w:lang w:bidi="ar-QA"/>
        </w:rPr>
        <w:t xml:space="preserve">- </w:t>
      </w:r>
      <w:proofErr w:type="spellStart"/>
      <w:r w:rsidRPr="005F4AEE">
        <w:rPr>
          <w:rFonts w:asciiTheme="majorBidi" w:hAnsiTheme="majorBidi" w:cstheme="majorBidi"/>
          <w:sz w:val="20"/>
          <w:szCs w:val="20"/>
          <w:lang w:bidi="ar-QA"/>
        </w:rPr>
        <w:t>Cinzia</w:t>
      </w:r>
      <w:proofErr w:type="spellEnd"/>
      <w:r w:rsidRPr="005F4AEE">
        <w:rPr>
          <w:rFonts w:asciiTheme="majorBidi" w:hAnsiTheme="majorBidi" w:cstheme="majorBidi"/>
          <w:sz w:val="20"/>
          <w:szCs w:val="20"/>
          <w:lang w:bidi="ar-QA"/>
        </w:rPr>
        <w:t xml:space="preserve"> </w:t>
      </w:r>
      <w:proofErr w:type="spellStart"/>
      <w:r w:rsidRPr="005F4AEE">
        <w:rPr>
          <w:rFonts w:asciiTheme="majorBidi" w:hAnsiTheme="majorBidi" w:cstheme="majorBidi"/>
          <w:sz w:val="20"/>
          <w:szCs w:val="20"/>
          <w:lang w:bidi="ar-QA"/>
        </w:rPr>
        <w:t>Colucci</w:t>
      </w:r>
      <w:proofErr w:type="spellEnd"/>
      <w:r w:rsidRPr="005F4AEE">
        <w:rPr>
          <w:rFonts w:asciiTheme="majorBidi" w:hAnsiTheme="majorBidi" w:cstheme="majorBidi"/>
          <w:sz w:val="20"/>
          <w:szCs w:val="20"/>
          <w:lang w:bidi="ar-QA"/>
        </w:rPr>
        <w:t xml:space="preserve">, Mara </w:t>
      </w:r>
      <w:proofErr w:type="spellStart"/>
      <w:r w:rsidRPr="005F4AEE">
        <w:rPr>
          <w:rFonts w:asciiTheme="majorBidi" w:hAnsiTheme="majorBidi" w:cstheme="majorBidi"/>
          <w:sz w:val="20"/>
          <w:szCs w:val="20"/>
          <w:lang w:bidi="ar-QA"/>
        </w:rPr>
        <w:t>Barbieri</w:t>
      </w:r>
      <w:proofErr w:type="spellEnd"/>
      <w:r w:rsidRPr="005F4AEE">
        <w:rPr>
          <w:rFonts w:asciiTheme="majorBidi" w:hAnsiTheme="majorBidi" w:cstheme="majorBidi"/>
          <w:sz w:val="20"/>
          <w:szCs w:val="20"/>
          <w:lang w:bidi="ar-QA"/>
        </w:rPr>
        <w:t xml:space="preserve">, EUNAMES </w:t>
      </w:r>
      <w:r w:rsidR="008C18B1" w:rsidRPr="005F4AEE">
        <w:rPr>
          <w:rFonts w:asciiTheme="majorBidi" w:hAnsiTheme="majorBidi" w:cstheme="majorBidi"/>
          <w:sz w:val="20"/>
          <w:szCs w:val="20"/>
          <w:lang w:bidi="ar-QA"/>
        </w:rPr>
        <w:t>-</w:t>
      </w:r>
      <w:r w:rsidRPr="005F4AEE">
        <w:rPr>
          <w:rFonts w:asciiTheme="majorBidi" w:hAnsiTheme="majorBidi" w:cstheme="majorBidi"/>
          <w:sz w:val="20"/>
          <w:szCs w:val="20"/>
          <w:lang w:bidi="ar-QA"/>
        </w:rPr>
        <w:t xml:space="preserve"> Narrative Medicine Survey across WHO-Europe countries.</w:t>
      </w:r>
      <w:proofErr w:type="gramEnd"/>
    </w:p>
    <w:p w14:paraId="3F18BB77" w14:textId="77777777" w:rsidR="00BC654F" w:rsidRPr="00A00106" w:rsidRDefault="002126FF" w:rsidP="00C25F66">
      <w:pPr>
        <w:bidi w:val="0"/>
        <w:rPr>
          <w:rFonts w:asciiTheme="majorBidi" w:hAnsiTheme="majorBidi" w:cstheme="majorBidi"/>
          <w:i/>
          <w:iCs/>
          <w:sz w:val="20"/>
          <w:szCs w:val="20"/>
        </w:rPr>
      </w:pPr>
      <w:hyperlink r:id="rId1" w:history="1">
        <w:r w:rsidR="00BC654F" w:rsidRPr="00A00106">
          <w:rPr>
            <w:rStyle w:val="Hyperlink"/>
            <w:rFonts w:asciiTheme="majorBidi" w:hAnsiTheme="majorBidi" w:cstheme="majorBidi"/>
            <w:i/>
            <w:iCs/>
            <w:color w:val="auto"/>
            <w:sz w:val="20"/>
            <w:szCs w:val="20"/>
          </w:rPr>
          <w:t>https://www.medicinanarrativa.eu/wp-content/uploads/eunames_report_imp-1.pdf</w:t>
        </w:r>
      </w:hyperlink>
    </w:p>
    <w:p w14:paraId="32DC9322" w14:textId="77777777" w:rsidR="00BC654F" w:rsidRPr="005F4AEE" w:rsidRDefault="00BC654F" w:rsidP="00C25F66">
      <w:pPr>
        <w:bidi w:val="0"/>
        <w:rPr>
          <w:rFonts w:asciiTheme="majorBidi" w:hAnsiTheme="majorBidi" w:cstheme="majorBidi"/>
          <w:i/>
          <w:iCs/>
          <w:sz w:val="20"/>
          <w:szCs w:val="20"/>
        </w:rPr>
      </w:pPr>
      <w:r w:rsidRPr="005F4AEE">
        <w:rPr>
          <w:rFonts w:asciiTheme="majorBidi" w:hAnsiTheme="majorBidi" w:cstheme="majorBidi"/>
          <w:sz w:val="20"/>
          <w:szCs w:val="20"/>
          <w:lang w:bidi="ar-QA"/>
        </w:rPr>
        <w:t xml:space="preserve">- </w:t>
      </w:r>
      <w:r w:rsidRPr="005F4AEE">
        <w:rPr>
          <w:rFonts w:asciiTheme="majorBidi" w:hAnsiTheme="majorBidi" w:cstheme="majorBidi"/>
          <w:i/>
          <w:iCs/>
          <w:sz w:val="20"/>
          <w:szCs w:val="20"/>
        </w:rPr>
        <w:t>Maria Giulia Marini, Narrative medicine and humanism for health in Europe.</w:t>
      </w:r>
    </w:p>
    <w:p w14:paraId="53053D17" w14:textId="77777777" w:rsidR="00BC654F" w:rsidRPr="00A00106" w:rsidRDefault="002126FF" w:rsidP="00C25F66">
      <w:pPr>
        <w:bidi w:val="0"/>
        <w:spacing w:line="276" w:lineRule="auto"/>
        <w:rPr>
          <w:rStyle w:val="Hyperlink"/>
          <w:rFonts w:asciiTheme="majorBidi" w:hAnsiTheme="majorBidi" w:cstheme="majorBidi"/>
          <w:i/>
          <w:iCs/>
          <w:color w:val="auto"/>
          <w:rtl/>
        </w:rPr>
      </w:pPr>
      <w:hyperlink r:id="rId2" w:history="1">
        <w:r w:rsidR="00BC654F" w:rsidRPr="00A00106">
          <w:rPr>
            <w:rStyle w:val="Hyperlink"/>
            <w:rFonts w:asciiTheme="majorBidi" w:hAnsiTheme="majorBidi" w:cstheme="majorBidi"/>
            <w:i/>
            <w:iCs/>
            <w:color w:val="auto"/>
            <w:sz w:val="20"/>
            <w:szCs w:val="20"/>
          </w:rPr>
          <w:t>https://www.medicinanarrativa.eu/wp-content/uploads/Narrative-medicine-and-humanism-for-health-in-Europe.pdf</w:t>
        </w:r>
      </w:hyperlink>
    </w:p>
    <w:p w14:paraId="0B058EF9" w14:textId="77777777" w:rsidR="00BC654F" w:rsidRPr="005F4AEE" w:rsidRDefault="00BC654F" w:rsidP="008C18B1">
      <w:pPr>
        <w:pStyle w:val="Heading2"/>
        <w:spacing w:after="160" w:line="276" w:lineRule="auto"/>
        <w:ind w:right="103"/>
        <w:jc w:val="both"/>
        <w:rPr>
          <w:rFonts w:asciiTheme="majorBidi" w:hAnsiTheme="majorBidi"/>
          <w:sz w:val="20"/>
          <w:szCs w:val="20"/>
        </w:rPr>
      </w:pPr>
      <w:r w:rsidRPr="005F4AEE">
        <w:rPr>
          <w:rFonts w:asciiTheme="majorBidi" w:hAnsiTheme="majorBidi"/>
          <w:sz w:val="20"/>
          <w:szCs w:val="20"/>
          <w:rtl/>
        </w:rPr>
        <w:t>وُلدت جمعية EUropean NArrative Medicine من فكرة الجمعية الإيطالية للطب السردي وهي جمعية غير ربحية للباحثين المكرسين للتحقيق في العلوم الإنسانية الطبية في المجال الطبي والصحة والطب السردي ولغات الرعاية الأخرى. الغرض من الرابطة هو تحسين النظم الصحية ، على مستوى الدولة الأوروبية ، بهدف إنشاء نموذج للرعاية النفسية والاجتماعية والروحية. وافقت EUNAMES على مراكز رسم الخرائط والأشخاص المشاركين في الطب السردي.</w:t>
      </w:r>
    </w:p>
    <w:p w14:paraId="6F4AA458" w14:textId="62410EE8" w:rsidR="00BC654F" w:rsidRPr="005F4AEE" w:rsidRDefault="008C18B1" w:rsidP="008C18B1">
      <w:pPr>
        <w:spacing w:line="276" w:lineRule="auto"/>
        <w:ind w:right="103"/>
        <w:jc w:val="both"/>
        <w:rPr>
          <w:rFonts w:asciiTheme="majorBidi" w:eastAsia="Calibri" w:hAnsiTheme="majorBidi" w:cstheme="majorBidi"/>
          <w:sz w:val="20"/>
          <w:szCs w:val="20"/>
          <w:rtl/>
        </w:rPr>
      </w:pPr>
      <w:r w:rsidRPr="005F4AEE">
        <w:rPr>
          <w:rFonts w:asciiTheme="majorBidi" w:eastAsia="Calibri" w:hAnsiTheme="majorBidi" w:cstheme="majorBidi"/>
          <w:sz w:val="20"/>
          <w:szCs w:val="20"/>
          <w:rtl/>
        </w:rPr>
        <w:t>السرد هو كل نوع من النصوص -</w:t>
      </w:r>
      <w:r w:rsidR="00BC654F" w:rsidRPr="005F4AEE">
        <w:rPr>
          <w:rFonts w:asciiTheme="majorBidi" w:eastAsia="Calibri" w:hAnsiTheme="majorBidi" w:cstheme="majorBidi"/>
          <w:sz w:val="20"/>
          <w:szCs w:val="20"/>
          <w:rtl/>
        </w:rPr>
        <w:t>الشفوية والمكتوبة وأداء</w:t>
      </w:r>
      <w:r w:rsidRPr="005F4AEE">
        <w:rPr>
          <w:rFonts w:asciiTheme="majorBidi" w:eastAsia="Calibri" w:hAnsiTheme="majorBidi" w:cstheme="majorBidi"/>
          <w:sz w:val="20"/>
          <w:szCs w:val="20"/>
          <w:rtl/>
        </w:rPr>
        <w:t xml:space="preserve"> الجسم والفن والموسيقى والأفلام</w:t>
      </w:r>
      <w:r w:rsidR="00BC654F" w:rsidRPr="005F4AEE">
        <w:rPr>
          <w:rFonts w:asciiTheme="majorBidi" w:eastAsia="Calibri" w:hAnsiTheme="majorBidi" w:cstheme="majorBidi"/>
          <w:sz w:val="20"/>
          <w:szCs w:val="20"/>
          <w:rtl/>
        </w:rPr>
        <w:t>- والتي يمكن استخدامها مع البيانات الكمية من Evidence Based Care لتحسين نوعية حياة المرضى والأشخاص الذين يعيشون في ظروف حرجة ومقدمي الرعاية وأفراد الأسرة والمهنيون الصحيون والمواطنون بشكل عام. تشير العلوم الإنسانية الطبية بشكل خاص إلى النصوص الخيالية، التي تم اختراعها أو استلهامها من موضوع المرض. من أجل استكشاف تجربة المرض في الحوار مع منظور المرض والمرض، يستخدم الطب السردي روايات حقيقية أو شفهية أو مكتوبة، تم جمعها أثناء الممارسة السريرية اليومية من المرضى والمتخصصين في الرعاية الصحية وأفراد الأسرة وأصحاب المصلحة الآخرين المشاركين في عملية الرعاية الصحية.</w:t>
      </w:r>
    </w:p>
    <w:p w14:paraId="1D8FC586" w14:textId="77777777" w:rsidR="00BC654F" w:rsidRPr="005F4AEE" w:rsidRDefault="00BC654F" w:rsidP="008C18B1">
      <w:pPr>
        <w:spacing w:before="2" w:line="276" w:lineRule="auto"/>
        <w:ind w:right="103"/>
        <w:jc w:val="both"/>
        <w:rPr>
          <w:rFonts w:asciiTheme="majorBidi" w:eastAsia="Calibri" w:hAnsiTheme="majorBidi" w:cstheme="majorBidi"/>
          <w:sz w:val="20"/>
          <w:szCs w:val="20"/>
          <w:rtl/>
        </w:rPr>
      </w:pPr>
      <w:r w:rsidRPr="005F4AEE">
        <w:rPr>
          <w:rFonts w:asciiTheme="majorBidi" w:hAnsiTheme="majorBidi" w:cstheme="majorBidi"/>
          <w:sz w:val="20"/>
          <w:szCs w:val="20"/>
          <w:rtl/>
        </w:rPr>
        <w:t>الغرض من هذه الجمعية الأوروبية هو تعزيز وتقوية الحوار حول حاضر ومستقبل العلوم الإنسانية الطبية والطب السردي بين المهنيين الصحيين والباحثين (الأكاديميين وغير الأكاديميين) والإنسانيين والمدرسين وغيرهم من المهنيين القادمين من مختلف المجالات. الهدف هو المساهمة في تحسين كل من رفاهية الأشخاص الذين يعانون من حالة جسدية أو مرض عقلي، والعاملين في مجال الرعاية الصحية. تمر أوروبا حاليًا بتحول عميق مع الحاجة إلى إعلان والدفاع عن سيادة دول مختلفة من ناحية أخرى، مع سيطرة الحركة القومية على العمل الأوروبي التعاوني: كان هذا في بداية عام 2020، السبب الرئيسي للدعوة إلى تأسيس الجمعية الأوروبية للطب القصصي.</w:t>
      </w:r>
    </w:p>
    <w:p w14:paraId="2F995B68" w14:textId="77777777" w:rsidR="00BC654F" w:rsidRPr="005F4AEE" w:rsidRDefault="00BC654F" w:rsidP="008B3E7B">
      <w:pPr>
        <w:spacing w:before="58" w:line="276" w:lineRule="auto"/>
        <w:ind w:right="103"/>
        <w:jc w:val="both"/>
        <w:rPr>
          <w:rFonts w:asciiTheme="majorBidi" w:hAnsiTheme="majorBidi" w:cstheme="majorBidi"/>
          <w:sz w:val="20"/>
          <w:szCs w:val="20"/>
        </w:rPr>
      </w:pPr>
      <w:r w:rsidRPr="005F4AEE">
        <w:rPr>
          <w:rFonts w:asciiTheme="majorBidi" w:hAnsiTheme="majorBidi" w:cstheme="majorBidi"/>
          <w:sz w:val="20"/>
          <w:szCs w:val="20"/>
          <w:rtl/>
        </w:rPr>
        <w:t>الصحة حق من حقوق الإنسان، أقرتها وتدافع عنها منظمة الصحة العالمية. وضعت منظمة الصحة العالمية في أوروبا مبادئ توجيهية للبحوث السرديّة في الصحة، والتي تؤكد على الأهمية المتساوية للدراسات السردية والكفاءات السريرية والعلمية. علاوة على ذلك، في نوفمبر 2019، أطلقت منظمة الصحة العالمية - أوروبا التقرير الأول المتعلق بالعلاج بالفن (العلوم الإنسانية للصحة) والنتائج السريرية. نظرًا لعدم وجود شبكة أوروبية للطب القصصي، تهدف EUNAMES إلى سد فجوة الشبكة في وقت يكون فيه المجتمع الأوروبي في خطر من وجهة نظر ثقافية؛ ولتعزيز نهج متعدد التخصصات بين الكفاءات السردية والعلمية في كل بلد عضو، بحيث يمكن لكل نظام رعاية صحية تحسين جودته.</w:t>
      </w:r>
    </w:p>
  </w:endnote>
  <w:endnote w:id="3">
    <w:p w14:paraId="29546153" w14:textId="77777777" w:rsidR="00BC654F" w:rsidRPr="005F4AEE" w:rsidRDefault="00BC654F" w:rsidP="008B3E7B">
      <w:pPr>
        <w:pStyle w:val="EndnoteText"/>
        <w:spacing w:after="160"/>
        <w:rPr>
          <w:rFonts w:asciiTheme="majorBidi" w:hAnsiTheme="majorBidi" w:cstheme="majorBidi"/>
          <w:rtl/>
          <w:lang w:bidi="ar-QA"/>
        </w:rPr>
      </w:pPr>
      <w:r w:rsidRPr="005F4AEE">
        <w:rPr>
          <w:rStyle w:val="EndnoteReference"/>
          <w:rFonts w:asciiTheme="majorBidi" w:hAnsiTheme="majorBidi" w:cstheme="majorBidi"/>
        </w:rPr>
        <w:endnoteRef/>
      </w:r>
      <w:r w:rsidRPr="005F4AEE">
        <w:rPr>
          <w:rFonts w:asciiTheme="majorBidi" w:hAnsiTheme="majorBidi" w:cstheme="majorBidi"/>
        </w:rPr>
        <w:t xml:space="preserve"> </w:t>
      </w:r>
      <w:r w:rsidRPr="005F4AEE">
        <w:rPr>
          <w:rFonts w:asciiTheme="majorBidi" w:hAnsiTheme="majorBidi" w:cstheme="majorBidi"/>
          <w:rtl/>
          <w:lang w:bidi="ar-QA"/>
        </w:rPr>
        <w:t>-  أما في البرتغال فنجد الجامعات تفتح برامج أكاديمية وتخصصات علمية في الطب السردي:</w:t>
      </w:r>
    </w:p>
    <w:p w14:paraId="25267E00" w14:textId="4141A809" w:rsidR="00BC654F" w:rsidRPr="005F4AEE" w:rsidRDefault="00BC654F" w:rsidP="008B3E7B">
      <w:pPr>
        <w:pStyle w:val="EndnoteText"/>
        <w:numPr>
          <w:ilvl w:val="0"/>
          <w:numId w:val="48"/>
        </w:numPr>
        <w:spacing w:after="160"/>
        <w:rPr>
          <w:rFonts w:asciiTheme="majorBidi" w:hAnsiTheme="majorBidi" w:cstheme="majorBidi"/>
          <w:rtl/>
          <w:lang w:bidi="ar-QA"/>
        </w:rPr>
      </w:pPr>
      <w:r w:rsidRPr="005F4AEE">
        <w:rPr>
          <w:rFonts w:asciiTheme="majorBidi" w:hAnsiTheme="majorBidi" w:cstheme="majorBidi"/>
          <w:rtl/>
          <w:lang w:bidi="ar-QA"/>
        </w:rPr>
        <w:t xml:space="preserve">مثل جامعة نوفا: </w:t>
      </w:r>
    </w:p>
    <w:p w14:paraId="48F8B63B" w14:textId="6DA26C35" w:rsidR="00BC654F" w:rsidRPr="005F4AEE" w:rsidRDefault="00BC654F" w:rsidP="008B3E7B">
      <w:pPr>
        <w:spacing w:line="276" w:lineRule="auto"/>
        <w:jc w:val="both"/>
        <w:rPr>
          <w:rFonts w:asciiTheme="majorBidi" w:hAnsiTheme="majorBidi" w:cstheme="majorBidi"/>
          <w:rtl/>
          <w:lang w:bidi="ar-EG"/>
        </w:rPr>
      </w:pPr>
      <w:r w:rsidRPr="005F4AEE">
        <w:rPr>
          <w:rFonts w:asciiTheme="majorBidi" w:hAnsiTheme="majorBidi" w:cstheme="majorBidi"/>
          <w:sz w:val="20"/>
          <w:szCs w:val="20"/>
          <w:rtl/>
        </w:rPr>
        <w:t>يهدف هذا البرنامج بالأساس إلى توفير التدريب المتقدم للطلاب ومتخصصي الرعاية الصحية والمهنيين وطلاب العلوم الإنسانية على أهمية السرد والتواصل في المواجهة السريرية مع المريض من خلال منهج متعدد التخصصات، والهدف الأساسي الحصول على المعلومات المتعلقة بالمفهوم الجديد للطب السردي وكيفية مساعدة المريض من خلاله.</w:t>
      </w:r>
    </w:p>
    <w:p w14:paraId="0873C1CA" w14:textId="77777777" w:rsidR="00BC654F" w:rsidRPr="00A00106" w:rsidRDefault="002126FF" w:rsidP="005F4AEE">
      <w:pPr>
        <w:bidi w:val="0"/>
        <w:rPr>
          <w:rStyle w:val="Hyperlink"/>
          <w:rFonts w:asciiTheme="majorBidi" w:hAnsiTheme="majorBidi" w:cstheme="majorBidi"/>
          <w:color w:val="auto"/>
          <w:sz w:val="20"/>
          <w:szCs w:val="20"/>
        </w:rPr>
      </w:pPr>
      <w:hyperlink r:id="rId3" w:history="1">
        <w:r w:rsidR="00BC654F" w:rsidRPr="00A00106">
          <w:rPr>
            <w:rStyle w:val="Hyperlink"/>
            <w:rFonts w:asciiTheme="majorBidi" w:hAnsiTheme="majorBidi" w:cstheme="majorBidi"/>
            <w:i/>
            <w:iCs/>
            <w:color w:val="auto"/>
            <w:sz w:val="20"/>
            <w:szCs w:val="20"/>
          </w:rPr>
          <w:t>https://guia.unl.pt/en/2019/fcm/program/9813/course/11214</w:t>
        </w:r>
      </w:hyperlink>
    </w:p>
    <w:p w14:paraId="5BDE1961" w14:textId="77777777" w:rsidR="00BC654F" w:rsidRPr="005F4AEE" w:rsidRDefault="00BC654F" w:rsidP="008B3E7B">
      <w:pPr>
        <w:pStyle w:val="EndnoteText"/>
        <w:numPr>
          <w:ilvl w:val="0"/>
          <w:numId w:val="48"/>
        </w:numPr>
        <w:spacing w:after="160"/>
        <w:rPr>
          <w:rFonts w:asciiTheme="majorBidi" w:hAnsiTheme="majorBidi" w:cstheme="majorBidi"/>
          <w:rtl/>
          <w:lang w:bidi="ar-QA"/>
        </w:rPr>
      </w:pPr>
      <w:r w:rsidRPr="005F4AEE">
        <w:rPr>
          <w:rFonts w:asciiTheme="majorBidi" w:hAnsiTheme="majorBidi" w:cstheme="majorBidi"/>
          <w:rtl/>
          <w:lang w:bidi="ar-QA"/>
        </w:rPr>
        <w:t>جامعة لشبونة:</w:t>
      </w:r>
    </w:p>
    <w:p w14:paraId="72808483" w14:textId="77777777" w:rsidR="00BC654F" w:rsidRPr="005F4AEE" w:rsidRDefault="00BC654F" w:rsidP="008B3E7B">
      <w:pPr>
        <w:spacing w:line="276" w:lineRule="auto"/>
        <w:jc w:val="both"/>
        <w:rPr>
          <w:rFonts w:asciiTheme="majorBidi" w:hAnsiTheme="majorBidi" w:cstheme="majorBidi"/>
          <w:sz w:val="20"/>
          <w:szCs w:val="20"/>
        </w:rPr>
      </w:pPr>
      <w:r w:rsidRPr="005F4AEE">
        <w:rPr>
          <w:rFonts w:asciiTheme="majorBidi" w:hAnsiTheme="majorBidi" w:cstheme="majorBidi"/>
          <w:sz w:val="20"/>
          <w:szCs w:val="20"/>
          <w:rtl/>
        </w:rPr>
        <w:t>مشروع في العلوم الإنسانية الطبية:</w:t>
      </w:r>
    </w:p>
    <w:p w14:paraId="47689378" w14:textId="77777777" w:rsidR="00BC654F" w:rsidRPr="005F4AEE" w:rsidRDefault="00BC654F" w:rsidP="00B51BF5">
      <w:pPr>
        <w:spacing w:line="276" w:lineRule="auto"/>
        <w:jc w:val="both"/>
        <w:rPr>
          <w:rFonts w:asciiTheme="majorBidi" w:hAnsiTheme="majorBidi" w:cstheme="majorBidi"/>
          <w:sz w:val="20"/>
          <w:szCs w:val="20"/>
        </w:rPr>
      </w:pPr>
      <w:r w:rsidRPr="005F4AEE">
        <w:rPr>
          <w:rFonts w:asciiTheme="majorBidi" w:hAnsiTheme="majorBidi" w:cstheme="majorBidi"/>
          <w:sz w:val="20"/>
          <w:szCs w:val="20"/>
          <w:rtl/>
        </w:rPr>
        <w:t>يهدف مشروع العلوم الإنسانية الطبية (</w:t>
      </w:r>
      <w:r w:rsidRPr="005F4AEE">
        <w:rPr>
          <w:rFonts w:asciiTheme="majorBidi" w:hAnsiTheme="majorBidi" w:cstheme="majorBidi"/>
          <w:sz w:val="20"/>
          <w:szCs w:val="20"/>
        </w:rPr>
        <w:t>PMH</w:t>
      </w:r>
      <w:r w:rsidRPr="005F4AEE">
        <w:rPr>
          <w:rFonts w:asciiTheme="majorBidi" w:hAnsiTheme="majorBidi" w:cstheme="majorBidi"/>
          <w:sz w:val="20"/>
          <w:szCs w:val="20"/>
          <w:rtl/>
        </w:rPr>
        <w:t xml:space="preserve">) إلى تعزيز هذا المجال متعدد التخصصات الناشئ من خلال استخدام المعرفة وأساليب الفنون والعلوم الإنسانية في مجال العلوم الصحية الواسع وبالتعاون الوثيق مع المتخصصين في الرعاية الصحية. بهذه الطريقة، يسعى </w:t>
      </w:r>
      <w:r w:rsidRPr="005F4AEE">
        <w:rPr>
          <w:rFonts w:asciiTheme="majorBidi" w:hAnsiTheme="majorBidi" w:cstheme="majorBidi"/>
          <w:sz w:val="20"/>
          <w:szCs w:val="20"/>
        </w:rPr>
        <w:t>PMH</w:t>
      </w:r>
      <w:r w:rsidRPr="005F4AEE">
        <w:rPr>
          <w:rFonts w:asciiTheme="majorBidi" w:hAnsiTheme="majorBidi" w:cstheme="majorBidi"/>
          <w:sz w:val="20"/>
          <w:szCs w:val="20"/>
          <w:rtl/>
        </w:rPr>
        <w:t xml:space="preserve"> إلى تحسين جودة الرعاية الصحية من خلال تعزيز التدريب الإنساني للمهنيين الصحيين والطلاب في مجال الرعاية الصحية (وغيرها من المجالات)، ومن خلال تقدير وتكريم صوت المرضى ووجهة نظرهم.</w:t>
      </w:r>
    </w:p>
    <w:p w14:paraId="11EE426E" w14:textId="3FC9D103" w:rsidR="00BC654F" w:rsidRPr="005F4AEE" w:rsidRDefault="00BC654F" w:rsidP="008B3E7B">
      <w:pPr>
        <w:spacing w:line="276" w:lineRule="auto"/>
        <w:jc w:val="both"/>
        <w:rPr>
          <w:rFonts w:asciiTheme="majorBidi" w:hAnsiTheme="majorBidi" w:cstheme="majorBidi"/>
          <w:sz w:val="20"/>
          <w:szCs w:val="20"/>
        </w:rPr>
      </w:pPr>
      <w:r w:rsidRPr="005F4AEE">
        <w:rPr>
          <w:rFonts w:asciiTheme="majorBidi" w:hAnsiTheme="majorBidi" w:cstheme="majorBidi"/>
          <w:sz w:val="20"/>
          <w:szCs w:val="20"/>
          <w:rtl/>
        </w:rPr>
        <w:t xml:space="preserve">يعد </w:t>
      </w:r>
      <w:r w:rsidRPr="005F4AEE">
        <w:rPr>
          <w:rFonts w:asciiTheme="majorBidi" w:hAnsiTheme="majorBidi" w:cstheme="majorBidi"/>
          <w:sz w:val="20"/>
          <w:szCs w:val="20"/>
        </w:rPr>
        <w:t>PMH</w:t>
      </w:r>
      <w:r w:rsidRPr="005F4AEE">
        <w:rPr>
          <w:rFonts w:asciiTheme="majorBidi" w:hAnsiTheme="majorBidi" w:cstheme="majorBidi"/>
          <w:sz w:val="20"/>
          <w:szCs w:val="20"/>
          <w:rtl/>
        </w:rPr>
        <w:t xml:space="preserve"> توسعًا للمشروع الممول من </w:t>
      </w:r>
      <w:r w:rsidRPr="005F4AEE">
        <w:rPr>
          <w:rFonts w:asciiTheme="majorBidi" w:hAnsiTheme="majorBidi" w:cstheme="majorBidi"/>
          <w:sz w:val="20"/>
          <w:szCs w:val="20"/>
        </w:rPr>
        <w:t>FCT</w:t>
      </w:r>
      <w:r w:rsidRPr="005F4AEE">
        <w:rPr>
          <w:rFonts w:asciiTheme="majorBidi" w:hAnsiTheme="majorBidi" w:cstheme="majorBidi"/>
          <w:sz w:val="20"/>
          <w:szCs w:val="20"/>
          <w:rtl/>
        </w:rPr>
        <w:t xml:space="preserve"> "السرد والطب: النصوص والممارسات عبر التخصصات" (2013</w:t>
      </w:r>
      <w:r w:rsidR="008B3E7B" w:rsidRPr="005F4AEE">
        <w:rPr>
          <w:rFonts w:asciiTheme="majorBidi" w:hAnsiTheme="majorBidi" w:cstheme="majorBidi"/>
          <w:sz w:val="20"/>
          <w:szCs w:val="20"/>
          <w:rtl/>
        </w:rPr>
        <w:t>–</w:t>
      </w:r>
      <w:r w:rsidRPr="005F4AEE">
        <w:rPr>
          <w:rFonts w:asciiTheme="majorBidi" w:hAnsiTheme="majorBidi" w:cstheme="majorBidi"/>
          <w:sz w:val="20"/>
          <w:szCs w:val="20"/>
          <w:rtl/>
        </w:rPr>
        <w:t xml:space="preserve">15)، وهو مشروع رائد تم إطلاقه في عام 2009 قدم مجال الطب السردي في البرتغال. بالاعتماد على خبرة فريق متعدد التخصصات، مع باحثين واستشاريين من مجالات مثل الأدب والطب والتمريض والدراسات المرئية والأفلام والفلسفة والأخلاق وعلم النفس والصيدلة وعلم الأوبئة وعلم الاجتماع والعلاج الطبيعي، يضم هذا المشروع العديد من الشركاء الوطنيين والدوليين. يعتزم </w:t>
      </w:r>
      <w:r w:rsidRPr="005F4AEE">
        <w:rPr>
          <w:rFonts w:asciiTheme="majorBidi" w:hAnsiTheme="majorBidi" w:cstheme="majorBidi"/>
          <w:sz w:val="20"/>
          <w:szCs w:val="20"/>
        </w:rPr>
        <w:t>PMH</w:t>
      </w:r>
      <w:r w:rsidRPr="005F4AEE">
        <w:rPr>
          <w:rFonts w:asciiTheme="majorBidi" w:hAnsiTheme="majorBidi" w:cstheme="majorBidi"/>
          <w:sz w:val="20"/>
          <w:szCs w:val="20"/>
          <w:rtl/>
        </w:rPr>
        <w:t xml:space="preserve"> توحيد وتطوير ومواصلة العمل الذي تم تنفيذه سابقًا من قبل مشروع السرد والطب والمشروع الممول حاليًا </w:t>
      </w:r>
      <w:r w:rsidRPr="005F4AEE">
        <w:rPr>
          <w:rFonts w:asciiTheme="majorBidi" w:hAnsiTheme="majorBidi" w:cstheme="majorBidi"/>
          <w:sz w:val="20"/>
          <w:szCs w:val="20"/>
        </w:rPr>
        <w:t>SHARE</w:t>
      </w:r>
      <w:r w:rsidRPr="005F4AEE">
        <w:rPr>
          <w:rFonts w:asciiTheme="majorBidi" w:hAnsiTheme="majorBidi" w:cstheme="majorBidi"/>
          <w:sz w:val="20"/>
          <w:szCs w:val="20"/>
          <w:rtl/>
        </w:rPr>
        <w:t xml:space="preserve"> - الصحة والعلوم الإنسانية يعملان معًا (المرجع </w:t>
      </w:r>
      <w:r w:rsidRPr="005F4AEE">
        <w:rPr>
          <w:rFonts w:asciiTheme="majorBidi" w:hAnsiTheme="majorBidi" w:cstheme="majorBidi"/>
          <w:sz w:val="20"/>
          <w:szCs w:val="20"/>
        </w:rPr>
        <w:t>PTDC/LLT-OUT/29231/2017</w:t>
      </w:r>
      <w:r w:rsidRPr="005F4AEE">
        <w:rPr>
          <w:rFonts w:asciiTheme="majorBidi" w:hAnsiTheme="majorBidi" w:cstheme="majorBidi"/>
          <w:sz w:val="20"/>
          <w:szCs w:val="20"/>
          <w:rtl/>
        </w:rPr>
        <w:t>)، مما يعزز ثلاثة مجالات رئيسية: البحث الأكاديمي، والتعليم والتدريب،</w:t>
      </w:r>
      <w:r w:rsidR="008B3E7B" w:rsidRPr="005F4AEE">
        <w:rPr>
          <w:rFonts w:asciiTheme="majorBidi" w:hAnsiTheme="majorBidi" w:cstheme="majorBidi"/>
          <w:sz w:val="20"/>
          <w:szCs w:val="20"/>
          <w:rtl/>
        </w:rPr>
        <w:t xml:space="preserve"> والتطبيق العملي/</w:t>
      </w:r>
      <w:r w:rsidRPr="005F4AEE">
        <w:rPr>
          <w:rFonts w:asciiTheme="majorBidi" w:hAnsiTheme="majorBidi" w:cstheme="majorBidi"/>
          <w:sz w:val="20"/>
          <w:szCs w:val="20"/>
          <w:rtl/>
        </w:rPr>
        <w:t>العمل الميداني.</w:t>
      </w:r>
    </w:p>
    <w:p w14:paraId="04520A48" w14:textId="3C642DF1" w:rsidR="00BC654F" w:rsidRPr="005F4AEE" w:rsidRDefault="00BC654F" w:rsidP="008B3E7B">
      <w:pPr>
        <w:spacing w:line="276" w:lineRule="auto"/>
        <w:jc w:val="both"/>
        <w:rPr>
          <w:rFonts w:asciiTheme="majorBidi" w:hAnsiTheme="majorBidi" w:cstheme="majorBidi"/>
          <w:sz w:val="20"/>
          <w:szCs w:val="20"/>
          <w:lang w:bidi="ar-QA"/>
        </w:rPr>
      </w:pPr>
      <w:r w:rsidRPr="005F4AEE">
        <w:rPr>
          <w:rFonts w:asciiTheme="majorBidi" w:hAnsiTheme="majorBidi" w:cstheme="majorBidi"/>
          <w:sz w:val="20"/>
          <w:szCs w:val="20"/>
          <w:rtl/>
        </w:rPr>
        <w:t>أحد مجالاتها الرئيسية هو التعليم والتدريب المتقدم، بناءً على مبادرات مثل وحدة ما بعد التخرج والدورة المجانية في الطب السردي (المقدمة منذ عام 2012)، وبرنامج الدكتوراه القادم في العلوم الإنسانية الطبية والمدرسة الصيفية في الطب السردي كل سنتين.</w:t>
      </w:r>
    </w:p>
    <w:p w14:paraId="5DCA7BB5" w14:textId="545BF7C6" w:rsidR="00BC654F" w:rsidRPr="00A00106" w:rsidRDefault="002126FF" w:rsidP="008B3E7B">
      <w:pPr>
        <w:bidi w:val="0"/>
        <w:rPr>
          <w:rFonts w:asciiTheme="majorBidi" w:hAnsiTheme="majorBidi" w:cstheme="majorBidi"/>
          <w:i/>
          <w:iCs/>
          <w:rtl/>
          <w:lang w:bidi="ar-EG"/>
        </w:rPr>
      </w:pPr>
      <w:hyperlink r:id="rId4" w:history="1">
        <w:r w:rsidR="00BC654F" w:rsidRPr="00A00106">
          <w:rPr>
            <w:rStyle w:val="Hyperlink"/>
            <w:rFonts w:asciiTheme="majorBidi" w:hAnsiTheme="majorBidi" w:cstheme="majorBidi"/>
            <w:i/>
            <w:iCs/>
            <w:color w:val="auto"/>
            <w:sz w:val="20"/>
            <w:szCs w:val="20"/>
            <w:lang w:bidi="ar-QA"/>
          </w:rPr>
          <w:t>http://ulices.let</w:t>
        </w:r>
        <w:bookmarkStart w:id="0" w:name="_GoBack"/>
        <w:bookmarkEnd w:id="0"/>
        <w:r w:rsidR="00BC654F" w:rsidRPr="00A00106">
          <w:rPr>
            <w:rStyle w:val="Hyperlink"/>
            <w:rFonts w:asciiTheme="majorBidi" w:hAnsiTheme="majorBidi" w:cstheme="majorBidi"/>
            <w:i/>
            <w:iCs/>
            <w:color w:val="auto"/>
            <w:sz w:val="20"/>
            <w:szCs w:val="20"/>
            <w:lang w:bidi="ar-QA"/>
          </w:rPr>
          <w:t>ras.ulisboa.pt/en/projects/medical-humanities/</w:t>
        </w:r>
      </w:hyperlink>
    </w:p>
  </w:endnote>
  <w:endnote w:id="4">
    <w:p w14:paraId="3BF8BE2C" w14:textId="77777777" w:rsidR="00BC654F" w:rsidRPr="005F4AEE" w:rsidRDefault="00BC654F" w:rsidP="005441AC">
      <w:pPr>
        <w:pStyle w:val="EndnoteText"/>
        <w:spacing w:after="160"/>
        <w:rPr>
          <w:rFonts w:asciiTheme="majorBidi" w:hAnsiTheme="majorBidi" w:cstheme="majorBidi"/>
          <w:rtl/>
          <w:lang w:bidi="ar-EG"/>
        </w:rPr>
      </w:pPr>
      <w:r w:rsidRPr="005F4AEE">
        <w:rPr>
          <w:rStyle w:val="EndnoteReference"/>
          <w:rFonts w:asciiTheme="majorBidi" w:hAnsiTheme="majorBidi" w:cstheme="majorBidi"/>
        </w:rPr>
        <w:endnoteRef/>
      </w:r>
      <w:r w:rsidRPr="005F4AEE">
        <w:rPr>
          <w:rFonts w:asciiTheme="majorBidi" w:hAnsiTheme="majorBidi" w:cstheme="majorBidi"/>
        </w:rPr>
        <w:t xml:space="preserve"> </w:t>
      </w:r>
      <w:r w:rsidRPr="005F4AEE">
        <w:rPr>
          <w:rFonts w:asciiTheme="majorBidi" w:hAnsiTheme="majorBidi" w:cstheme="majorBidi"/>
          <w:rtl/>
          <w:lang w:bidi="ar-QA"/>
        </w:rPr>
        <w:t xml:space="preserve">- ينظر فانون، فرانز. </w:t>
      </w:r>
      <w:r w:rsidRPr="005F4AEE">
        <w:rPr>
          <w:rFonts w:asciiTheme="majorBidi" w:hAnsiTheme="majorBidi" w:cstheme="majorBidi"/>
          <w:i/>
          <w:iCs/>
          <w:rtl/>
          <w:lang w:bidi="ar-QA"/>
        </w:rPr>
        <w:t>العام الخامس للثورة الجزائرية</w:t>
      </w:r>
      <w:r w:rsidRPr="005F4AEE">
        <w:rPr>
          <w:rFonts w:asciiTheme="majorBidi" w:hAnsiTheme="majorBidi" w:cstheme="majorBidi"/>
          <w:rtl/>
          <w:lang w:bidi="ar-QA"/>
        </w:rPr>
        <w:t>، أين يتحدث عن فرار المرضى الجزائريين من الأطباء الفرنسيين لخوفهم من جعلهم فئران تجارب، فلمريض يفضل الموت على أن يعالج عند الطبيب المستعمِر، ص 131.</w:t>
      </w:r>
    </w:p>
  </w:endnote>
  <w:endnote w:id="5">
    <w:p w14:paraId="50A47BA5" w14:textId="77777777" w:rsidR="00BC654F" w:rsidRPr="005F4AEE" w:rsidRDefault="00BC654F" w:rsidP="008B3E7B">
      <w:pPr>
        <w:spacing w:line="276" w:lineRule="auto"/>
        <w:contextualSpacing/>
        <w:rPr>
          <w:rFonts w:asciiTheme="majorBidi" w:hAnsiTheme="majorBidi" w:cstheme="majorBidi"/>
          <w:sz w:val="28"/>
          <w:szCs w:val="28"/>
          <w:rtl/>
        </w:rPr>
      </w:pPr>
      <w:r w:rsidRPr="005F4AEE">
        <w:rPr>
          <w:rStyle w:val="EndnoteReference"/>
          <w:rFonts w:asciiTheme="majorBidi" w:hAnsiTheme="majorBidi" w:cstheme="majorBidi"/>
        </w:rPr>
        <w:endnoteRef/>
      </w:r>
      <w:r w:rsidRPr="005F4AEE">
        <w:rPr>
          <w:rFonts w:asciiTheme="majorBidi" w:hAnsiTheme="majorBidi" w:cstheme="majorBidi"/>
        </w:rPr>
        <w:t xml:space="preserve"> </w:t>
      </w:r>
      <w:r w:rsidRPr="005F4AEE">
        <w:rPr>
          <w:rFonts w:asciiTheme="majorBidi" w:hAnsiTheme="majorBidi" w:cstheme="majorBidi"/>
          <w:rtl/>
          <w:lang w:bidi="ar-QA"/>
        </w:rPr>
        <w:t xml:space="preserve">- </w:t>
      </w:r>
      <w:r w:rsidRPr="005F4AEE">
        <w:rPr>
          <w:rFonts w:asciiTheme="majorBidi" w:hAnsiTheme="majorBidi" w:cstheme="majorBidi"/>
          <w:sz w:val="20"/>
          <w:szCs w:val="20"/>
          <w:rtl/>
        </w:rPr>
        <w:t xml:space="preserve">براهيمي، جيجيقة. </w:t>
      </w:r>
      <w:r w:rsidRPr="005F4AEE">
        <w:rPr>
          <w:rFonts w:asciiTheme="majorBidi" w:hAnsiTheme="majorBidi" w:cstheme="majorBidi"/>
          <w:i/>
          <w:iCs/>
          <w:sz w:val="20"/>
          <w:szCs w:val="20"/>
          <w:rtl/>
        </w:rPr>
        <w:t>رواية فرانز فانون</w:t>
      </w:r>
      <w:r w:rsidRPr="005F4AEE">
        <w:rPr>
          <w:rFonts w:asciiTheme="majorBidi" w:hAnsiTheme="majorBidi" w:cstheme="majorBidi"/>
          <w:sz w:val="20"/>
          <w:szCs w:val="20"/>
          <w:rtl/>
        </w:rPr>
        <w:t>، الجزائر: دار خيال للنشر والترجمة، ط1، 2019.</w:t>
      </w:r>
    </w:p>
  </w:endnote>
  <w:endnote w:id="6">
    <w:p w14:paraId="512844BA" w14:textId="1195F530" w:rsidR="00BC654F" w:rsidRPr="005F4AEE" w:rsidRDefault="00BC654F" w:rsidP="00EC0B7D">
      <w:pPr>
        <w:pStyle w:val="EndnoteText"/>
        <w:jc w:val="both"/>
        <w:rPr>
          <w:rFonts w:asciiTheme="majorBidi" w:hAnsiTheme="majorBidi" w:cstheme="majorBidi"/>
          <w:color w:val="000000" w:themeColor="text1"/>
          <w:lang w:bidi="ar-QA"/>
        </w:rPr>
      </w:pPr>
      <w:r w:rsidRPr="005F4AEE">
        <w:rPr>
          <w:rStyle w:val="EndnoteReference"/>
          <w:rFonts w:asciiTheme="majorBidi" w:hAnsiTheme="majorBidi" w:cstheme="majorBidi"/>
        </w:rPr>
        <w:endnoteRef/>
      </w:r>
      <w:r w:rsidRPr="005F4AEE">
        <w:rPr>
          <w:rFonts w:asciiTheme="majorBidi" w:hAnsiTheme="majorBidi" w:cstheme="majorBidi"/>
        </w:rPr>
        <w:t xml:space="preserve"> </w:t>
      </w:r>
      <w:r w:rsidRPr="005F4AEE">
        <w:rPr>
          <w:rFonts w:asciiTheme="majorBidi" w:hAnsiTheme="majorBidi" w:cstheme="majorBidi"/>
          <w:rtl/>
          <w:lang w:bidi="ar-QA"/>
        </w:rPr>
        <w:t xml:space="preserve">- </w:t>
      </w:r>
      <w:r w:rsidRPr="005F4AEE">
        <w:rPr>
          <w:rFonts w:asciiTheme="majorBidi" w:hAnsiTheme="majorBidi" w:cstheme="majorBidi"/>
          <w:color w:val="000000" w:themeColor="text1"/>
          <w:rtl/>
        </w:rPr>
        <w:t>فانون،</w:t>
      </w:r>
      <w:r w:rsidRPr="00F06DC2">
        <w:rPr>
          <w:rFonts w:asciiTheme="majorBidi" w:hAnsiTheme="majorBidi" w:cstheme="majorBidi"/>
          <w:color w:val="000000" w:themeColor="text1"/>
          <w:rtl/>
        </w:rPr>
        <w:t xml:space="preserve"> </w:t>
      </w:r>
      <w:r w:rsidRPr="00F06DC2">
        <w:rPr>
          <w:rStyle w:val="EndnoteReference"/>
          <w:vertAlign w:val="baseline"/>
          <w:rtl/>
        </w:rPr>
        <w:t>فرانز</w:t>
      </w:r>
      <w:r w:rsidR="008B3E7B" w:rsidRPr="005F4AEE">
        <w:rPr>
          <w:rFonts w:asciiTheme="majorBidi" w:hAnsiTheme="majorBidi" w:cstheme="majorBidi"/>
          <w:color w:val="000000" w:themeColor="text1"/>
          <w:rtl/>
        </w:rPr>
        <w:t>.</w:t>
      </w:r>
      <w:r w:rsidR="008B3E7B" w:rsidRPr="005F4AEE">
        <w:rPr>
          <w:rFonts w:asciiTheme="majorBidi" w:hAnsiTheme="majorBidi" w:cstheme="majorBidi"/>
          <w:b/>
          <w:bCs/>
          <w:color w:val="000000" w:themeColor="text1"/>
          <w:rtl/>
          <w:lang w:bidi="ar-QA"/>
        </w:rPr>
        <w:t xml:space="preserve"> </w:t>
      </w:r>
      <w:r w:rsidRPr="005F4AEE">
        <w:rPr>
          <w:rFonts w:asciiTheme="majorBidi" w:hAnsiTheme="majorBidi" w:cstheme="majorBidi"/>
          <w:i/>
          <w:iCs/>
          <w:color w:val="000000" w:themeColor="text1"/>
          <w:rtl/>
          <w:lang w:bidi="ar-QA"/>
        </w:rPr>
        <w:t>بشرة سوداء أقنعة بيضاء</w:t>
      </w:r>
      <w:r w:rsidRPr="005F4AEE">
        <w:rPr>
          <w:rFonts w:asciiTheme="majorBidi" w:hAnsiTheme="majorBidi" w:cstheme="majorBidi"/>
          <w:color w:val="000000" w:themeColor="text1"/>
          <w:rtl/>
          <w:lang w:bidi="ar-QA"/>
        </w:rPr>
        <w:t xml:space="preserve">. ترجمة: خليل أحمد خليل، الجزائر: منشورات </w:t>
      </w:r>
      <w:r w:rsidRPr="005F4AEE">
        <w:rPr>
          <w:rFonts w:asciiTheme="majorBidi" w:hAnsiTheme="majorBidi" w:cstheme="majorBidi"/>
          <w:color w:val="000000" w:themeColor="text1"/>
          <w:lang w:bidi="ar-QA"/>
        </w:rPr>
        <w:t>ANEP</w:t>
      </w:r>
      <w:r w:rsidR="008B3E7B" w:rsidRPr="005F4AEE">
        <w:rPr>
          <w:rFonts w:asciiTheme="majorBidi" w:hAnsiTheme="majorBidi" w:cstheme="majorBidi"/>
          <w:color w:val="000000" w:themeColor="text1"/>
          <w:rtl/>
          <w:lang w:bidi="ar-QA"/>
        </w:rPr>
        <w:t>،</w:t>
      </w:r>
      <w:r w:rsidR="008B3E7B" w:rsidRPr="005F4AEE">
        <w:rPr>
          <w:rFonts w:asciiTheme="majorBidi" w:hAnsiTheme="majorBidi" w:cstheme="majorBidi"/>
          <w:color w:val="000000" w:themeColor="text1"/>
          <w:rtl/>
          <w:lang w:bidi="ar-EG"/>
        </w:rPr>
        <w:t xml:space="preserve"> </w:t>
      </w:r>
      <w:r w:rsidR="008B3E7B" w:rsidRPr="005F4AEE">
        <w:rPr>
          <w:rFonts w:asciiTheme="majorBidi" w:hAnsiTheme="majorBidi" w:cstheme="majorBidi"/>
          <w:color w:val="000000" w:themeColor="text1"/>
          <w:rtl/>
          <w:lang w:bidi="ar-QA"/>
        </w:rPr>
        <w:t xml:space="preserve"> ط1</w:t>
      </w:r>
      <w:r w:rsidRPr="005F4AEE">
        <w:rPr>
          <w:rFonts w:asciiTheme="majorBidi" w:hAnsiTheme="majorBidi" w:cstheme="majorBidi"/>
          <w:color w:val="000000" w:themeColor="text1"/>
          <w:rtl/>
          <w:lang w:bidi="ar-QA"/>
        </w:rPr>
        <w:t>، 2004.</w:t>
      </w:r>
    </w:p>
    <w:p w14:paraId="10E180F8" w14:textId="008FA2B1" w:rsidR="00BC654F" w:rsidRPr="005F4AEE" w:rsidRDefault="005441AC" w:rsidP="00B51BF5">
      <w:pPr>
        <w:spacing w:line="276" w:lineRule="auto"/>
        <w:contextualSpacing/>
        <w:rPr>
          <w:rFonts w:asciiTheme="majorBidi" w:hAnsiTheme="majorBidi" w:cstheme="majorBidi"/>
          <w:color w:val="000000" w:themeColor="text1"/>
          <w:sz w:val="20"/>
          <w:szCs w:val="20"/>
          <w:rtl/>
          <w:lang w:bidi="ar-QA"/>
        </w:rPr>
      </w:pPr>
      <w:r w:rsidRPr="005F4AEE">
        <w:rPr>
          <w:rFonts w:asciiTheme="majorBidi" w:hAnsiTheme="majorBidi" w:cstheme="majorBidi"/>
          <w:color w:val="000000" w:themeColor="text1"/>
          <w:sz w:val="20"/>
          <w:szCs w:val="20"/>
          <w:rtl/>
          <w:lang w:bidi="ar-QA"/>
        </w:rPr>
        <w:t xml:space="preserve"> </w:t>
      </w:r>
      <w:r w:rsidR="00BC654F" w:rsidRPr="005F4AEE">
        <w:rPr>
          <w:rFonts w:asciiTheme="majorBidi" w:hAnsiTheme="majorBidi" w:cstheme="majorBidi"/>
          <w:color w:val="000000" w:themeColor="text1"/>
          <w:sz w:val="20"/>
          <w:szCs w:val="20"/>
          <w:rtl/>
          <w:lang w:val="fr-FR" w:bidi="ar-QA"/>
        </w:rPr>
        <w:t xml:space="preserve">وكتابه: </w:t>
      </w:r>
      <w:r w:rsidR="00BC654F" w:rsidRPr="005F4AEE">
        <w:rPr>
          <w:rFonts w:asciiTheme="majorBidi" w:hAnsiTheme="majorBidi" w:cstheme="majorBidi"/>
          <w:i/>
          <w:iCs/>
          <w:color w:val="000000" w:themeColor="text1"/>
          <w:sz w:val="20"/>
          <w:szCs w:val="20"/>
          <w:rtl/>
        </w:rPr>
        <w:t>العام الخامس للثورة الجزائرية</w:t>
      </w:r>
      <w:r w:rsidR="00BC654F" w:rsidRPr="005F4AEE">
        <w:rPr>
          <w:rFonts w:asciiTheme="majorBidi" w:hAnsiTheme="majorBidi" w:cstheme="majorBidi"/>
          <w:color w:val="000000" w:themeColor="text1"/>
          <w:sz w:val="20"/>
          <w:szCs w:val="20"/>
          <w:rtl/>
        </w:rPr>
        <w:t xml:space="preserve">، ترجمة: ذوقان قرقوط، الجزائر: منشورات </w:t>
      </w:r>
      <w:r w:rsidR="00BC654F" w:rsidRPr="005F4AEE">
        <w:rPr>
          <w:rFonts w:asciiTheme="majorBidi" w:hAnsiTheme="majorBidi" w:cstheme="majorBidi"/>
          <w:color w:val="000000" w:themeColor="text1"/>
          <w:sz w:val="20"/>
          <w:szCs w:val="20"/>
        </w:rPr>
        <w:t>ANEP</w:t>
      </w:r>
      <w:r w:rsidR="00BC654F" w:rsidRPr="005F4AEE">
        <w:rPr>
          <w:rFonts w:asciiTheme="majorBidi" w:hAnsiTheme="majorBidi" w:cstheme="majorBidi"/>
          <w:color w:val="000000" w:themeColor="text1"/>
          <w:sz w:val="20"/>
          <w:szCs w:val="20"/>
          <w:rtl/>
        </w:rPr>
        <w:t>، ط1، 2004.</w:t>
      </w:r>
    </w:p>
  </w:endnote>
  <w:endnote w:id="7">
    <w:p w14:paraId="361D6510" w14:textId="45C3AF46" w:rsidR="00BC654F" w:rsidRDefault="00BC654F" w:rsidP="008B3E7B">
      <w:pPr>
        <w:pStyle w:val="EndnoteText"/>
        <w:jc w:val="both"/>
        <w:rPr>
          <w:rFonts w:asciiTheme="majorBidi" w:hAnsiTheme="majorBidi" w:cstheme="majorBidi"/>
          <w:rtl/>
          <w:lang w:bidi="ar-EG"/>
        </w:rPr>
      </w:pPr>
      <w:r w:rsidRPr="005F4AEE">
        <w:rPr>
          <w:rStyle w:val="EndnoteReference"/>
          <w:rFonts w:asciiTheme="majorBidi" w:hAnsiTheme="majorBidi" w:cstheme="majorBidi"/>
        </w:rPr>
        <w:endnoteRef/>
      </w:r>
      <w:r w:rsidRPr="005F4AEE">
        <w:rPr>
          <w:rFonts w:asciiTheme="majorBidi" w:hAnsiTheme="majorBidi" w:cstheme="majorBidi"/>
        </w:rPr>
        <w:t xml:space="preserve"> </w:t>
      </w:r>
      <w:r w:rsidRPr="005F4AEE">
        <w:rPr>
          <w:rFonts w:asciiTheme="majorBidi" w:hAnsiTheme="majorBidi" w:cstheme="majorBidi"/>
          <w:rtl/>
          <w:lang w:bidi="ar-QA"/>
        </w:rPr>
        <w:t>- ينظر المقدمة التي صدر بها المفكر الفرنسي جان بول سارتر كتاب (معذبو الأرض)، ص 19</w:t>
      </w:r>
      <w:r w:rsidR="008B3E7B" w:rsidRPr="005F4AEE">
        <w:rPr>
          <w:rFonts w:asciiTheme="majorBidi" w:hAnsiTheme="majorBidi" w:cstheme="majorBidi"/>
          <w:rtl/>
          <w:lang w:bidi="ar-QA"/>
        </w:rPr>
        <w:t>–</w:t>
      </w:r>
      <w:r w:rsidRPr="005F4AEE">
        <w:rPr>
          <w:rFonts w:asciiTheme="majorBidi" w:hAnsiTheme="majorBidi" w:cstheme="majorBidi"/>
          <w:rtl/>
          <w:lang w:bidi="ar-QA"/>
        </w:rPr>
        <w:t>37</w:t>
      </w:r>
      <w:r w:rsidR="008B3E7B" w:rsidRPr="005F4AEE">
        <w:rPr>
          <w:rFonts w:asciiTheme="majorBidi" w:hAnsiTheme="majorBidi" w:cstheme="majorBidi"/>
          <w:rtl/>
          <w:lang w:bidi="ar-QA"/>
        </w:rPr>
        <w:t>.</w:t>
      </w:r>
    </w:p>
    <w:p w14:paraId="38AE4DBC" w14:textId="77777777" w:rsidR="00856626" w:rsidRDefault="00856626" w:rsidP="00856626">
      <w:pPr>
        <w:spacing w:before="100" w:beforeAutospacing="1" w:after="120" w:line="240" w:lineRule="auto"/>
        <w:jc w:val="both"/>
        <w:rPr>
          <w:rFonts w:asciiTheme="majorBidi" w:eastAsia="Times New Roman" w:hAnsiTheme="majorBidi" w:cs="Times New Roman"/>
          <w:b/>
          <w:bCs/>
          <w:sz w:val="24"/>
          <w:szCs w:val="24"/>
        </w:rPr>
      </w:pPr>
      <w:r w:rsidRPr="0082384F">
        <w:rPr>
          <w:rFonts w:asciiTheme="majorBidi" w:eastAsia="Times New Roman" w:hAnsiTheme="majorBidi" w:cs="Times New Roman" w:hint="cs"/>
          <w:b/>
          <w:bCs/>
          <w:sz w:val="24"/>
          <w:szCs w:val="24"/>
          <w:rtl/>
        </w:rPr>
        <w:t>المصادر والمراجع</w:t>
      </w:r>
    </w:p>
    <w:p w14:paraId="6D6A858E" w14:textId="77777777" w:rsidR="00DB759D" w:rsidRDefault="00DB759D" w:rsidP="00DB759D">
      <w:pPr>
        <w:spacing w:after="0" w:line="480" w:lineRule="auto"/>
        <w:ind w:left="720" w:hanging="360"/>
        <w:jc w:val="both"/>
        <w:rPr>
          <w:rFonts w:asciiTheme="majorBidi" w:eastAsia="Times New Roman" w:hAnsiTheme="majorBidi" w:cs="Times New Roman"/>
          <w:sz w:val="24"/>
          <w:szCs w:val="24"/>
          <w:rtl/>
          <w:lang w:val="fr-FR" w:bidi="ar-DZ"/>
        </w:rPr>
      </w:pPr>
      <w:r w:rsidRPr="00F340E7">
        <w:rPr>
          <w:rFonts w:asciiTheme="majorBidi" w:eastAsia="Times New Roman" w:hAnsiTheme="majorBidi" w:cs="Times New Roman" w:hint="cs"/>
          <w:sz w:val="24"/>
          <w:szCs w:val="24"/>
          <w:rtl/>
          <w:lang w:val="fr-FR" w:bidi="ar-DZ"/>
        </w:rPr>
        <w:t xml:space="preserve">الورفلي، حاتم. </w:t>
      </w:r>
      <w:r w:rsidRPr="00F340E7">
        <w:rPr>
          <w:rFonts w:asciiTheme="majorBidi" w:eastAsia="Times New Roman" w:hAnsiTheme="majorBidi" w:cs="Times New Roman" w:hint="eastAsia"/>
          <w:i/>
          <w:iCs/>
          <w:sz w:val="24"/>
          <w:szCs w:val="24"/>
          <w:rtl/>
          <w:lang w:val="fr-FR" w:bidi="ar-DZ"/>
        </w:rPr>
        <w:t>بول</w:t>
      </w:r>
      <w:r w:rsidRPr="00F340E7">
        <w:rPr>
          <w:rFonts w:asciiTheme="majorBidi" w:eastAsia="Times New Roman" w:hAnsiTheme="majorBidi" w:cs="Times New Roman"/>
          <w:i/>
          <w:iCs/>
          <w:sz w:val="24"/>
          <w:szCs w:val="24"/>
          <w:rtl/>
          <w:lang w:val="fr-FR" w:bidi="ar-DZ"/>
        </w:rPr>
        <w:t xml:space="preserve"> </w:t>
      </w:r>
      <w:r w:rsidRPr="00F340E7">
        <w:rPr>
          <w:rFonts w:asciiTheme="majorBidi" w:eastAsia="Times New Roman" w:hAnsiTheme="majorBidi" w:cs="Times New Roman" w:hint="eastAsia"/>
          <w:i/>
          <w:iCs/>
          <w:sz w:val="24"/>
          <w:szCs w:val="24"/>
          <w:rtl/>
          <w:lang w:val="fr-FR" w:bidi="ar-DZ"/>
        </w:rPr>
        <w:t>ريكور</w:t>
      </w:r>
      <w:r w:rsidRPr="00F340E7">
        <w:rPr>
          <w:rFonts w:asciiTheme="majorBidi" w:eastAsia="Times New Roman" w:hAnsiTheme="majorBidi" w:cs="Times New Roman"/>
          <w:i/>
          <w:iCs/>
          <w:sz w:val="24"/>
          <w:szCs w:val="24"/>
          <w:rtl/>
          <w:lang w:val="fr-FR" w:bidi="ar-DZ"/>
        </w:rPr>
        <w:t xml:space="preserve"> </w:t>
      </w:r>
      <w:r w:rsidRPr="00F340E7">
        <w:rPr>
          <w:rFonts w:asciiTheme="majorBidi" w:eastAsia="Times New Roman" w:hAnsiTheme="majorBidi" w:cs="Times New Roman" w:hint="eastAsia"/>
          <w:i/>
          <w:iCs/>
          <w:sz w:val="24"/>
          <w:szCs w:val="24"/>
          <w:rtl/>
          <w:lang w:val="fr-FR" w:bidi="ar-DZ"/>
        </w:rPr>
        <w:t>الهوية</w:t>
      </w:r>
      <w:r w:rsidRPr="00F340E7">
        <w:rPr>
          <w:rFonts w:asciiTheme="majorBidi" w:eastAsia="Times New Roman" w:hAnsiTheme="majorBidi" w:cs="Times New Roman"/>
          <w:i/>
          <w:iCs/>
          <w:sz w:val="24"/>
          <w:szCs w:val="24"/>
          <w:rtl/>
          <w:lang w:val="fr-FR" w:bidi="ar-DZ"/>
        </w:rPr>
        <w:t xml:space="preserve"> </w:t>
      </w:r>
      <w:r w:rsidRPr="00F340E7">
        <w:rPr>
          <w:rFonts w:asciiTheme="majorBidi" w:eastAsia="Times New Roman" w:hAnsiTheme="majorBidi" w:cs="Times New Roman" w:hint="eastAsia"/>
          <w:i/>
          <w:iCs/>
          <w:sz w:val="24"/>
          <w:szCs w:val="24"/>
          <w:rtl/>
          <w:lang w:val="fr-FR" w:bidi="ar-DZ"/>
        </w:rPr>
        <w:t>والسرد</w:t>
      </w:r>
      <w:r w:rsidRPr="00F340E7">
        <w:rPr>
          <w:rFonts w:asciiTheme="majorBidi" w:eastAsia="Times New Roman" w:hAnsiTheme="majorBidi" w:cs="Times New Roman" w:hint="cs"/>
          <w:sz w:val="24"/>
          <w:szCs w:val="24"/>
          <w:rtl/>
          <w:lang w:val="fr-FR" w:bidi="ar-DZ"/>
        </w:rPr>
        <w:t>. بيروت-لبنان: دار التنوير، ط1، 2009.</w:t>
      </w:r>
    </w:p>
    <w:p w14:paraId="11E8F819" w14:textId="77777777" w:rsidR="00856626" w:rsidRDefault="00856626" w:rsidP="00856626">
      <w:pPr>
        <w:spacing w:after="0" w:line="480" w:lineRule="auto"/>
        <w:ind w:left="360"/>
        <w:jc w:val="both"/>
        <w:rPr>
          <w:rFonts w:asciiTheme="majorBidi" w:eastAsia="Times New Roman" w:hAnsiTheme="majorBidi" w:cs="Times New Roman"/>
          <w:sz w:val="24"/>
          <w:szCs w:val="24"/>
          <w:lang w:bidi="ar-JO"/>
        </w:rPr>
      </w:pPr>
      <w:r w:rsidRPr="00F340E7">
        <w:rPr>
          <w:rFonts w:asciiTheme="majorBidi" w:eastAsia="Times New Roman" w:hAnsiTheme="majorBidi" w:cs="Times New Roman" w:hint="cs"/>
          <w:sz w:val="24"/>
          <w:szCs w:val="24"/>
          <w:rtl/>
          <w:lang w:bidi="ar-QA"/>
        </w:rPr>
        <w:t xml:space="preserve">بابا، هومي ك. </w:t>
      </w:r>
      <w:r w:rsidRPr="00F340E7">
        <w:rPr>
          <w:rFonts w:asciiTheme="majorBidi" w:eastAsia="Times New Roman" w:hAnsiTheme="majorBidi" w:cs="Times New Roman" w:hint="eastAsia"/>
          <w:i/>
          <w:iCs/>
          <w:sz w:val="24"/>
          <w:szCs w:val="24"/>
          <w:rtl/>
          <w:lang w:bidi="ar-QA"/>
        </w:rPr>
        <w:t>موقع</w:t>
      </w:r>
      <w:r w:rsidRPr="00F340E7">
        <w:rPr>
          <w:rFonts w:asciiTheme="majorBidi" w:eastAsia="Times New Roman" w:hAnsiTheme="majorBidi" w:cs="Times New Roman"/>
          <w:i/>
          <w:iCs/>
          <w:sz w:val="24"/>
          <w:szCs w:val="24"/>
          <w:rtl/>
          <w:lang w:bidi="ar-QA"/>
        </w:rPr>
        <w:t xml:space="preserve"> </w:t>
      </w:r>
      <w:r w:rsidRPr="00F340E7">
        <w:rPr>
          <w:rFonts w:asciiTheme="majorBidi" w:eastAsia="Times New Roman" w:hAnsiTheme="majorBidi" w:cs="Times New Roman" w:hint="eastAsia"/>
          <w:i/>
          <w:iCs/>
          <w:sz w:val="24"/>
          <w:szCs w:val="24"/>
          <w:rtl/>
          <w:lang w:bidi="ar-QA"/>
        </w:rPr>
        <w:t>الثقافة</w:t>
      </w:r>
      <w:r w:rsidRPr="00F340E7">
        <w:rPr>
          <w:rFonts w:asciiTheme="majorBidi" w:eastAsia="Times New Roman" w:hAnsiTheme="majorBidi" w:cs="Times New Roman" w:hint="cs"/>
          <w:sz w:val="24"/>
          <w:szCs w:val="24"/>
          <w:rtl/>
          <w:lang w:bidi="ar-QA"/>
        </w:rPr>
        <w:t>. ترجمة: ثائر ديب، بيروت: مركز الثقافي العربي، ط1</w:t>
      </w:r>
      <w:r w:rsidRPr="00F340E7" w:rsidDel="000918A4">
        <w:rPr>
          <w:rFonts w:asciiTheme="majorBidi" w:eastAsia="Times New Roman" w:hAnsiTheme="majorBidi" w:cs="Times New Roman" w:hint="cs"/>
          <w:sz w:val="24"/>
          <w:szCs w:val="24"/>
          <w:rtl/>
          <w:lang w:bidi="ar-QA"/>
        </w:rPr>
        <w:t>،</w:t>
      </w:r>
      <w:r w:rsidRPr="00F340E7">
        <w:rPr>
          <w:rFonts w:asciiTheme="majorBidi" w:eastAsia="Times New Roman" w:hAnsiTheme="majorBidi" w:cs="Times New Roman" w:hint="cs"/>
          <w:sz w:val="24"/>
          <w:szCs w:val="24"/>
          <w:rtl/>
          <w:lang w:bidi="ar-QA"/>
        </w:rPr>
        <w:t xml:space="preserve"> 2006.</w:t>
      </w:r>
      <w:r w:rsidRPr="0082384F">
        <w:rPr>
          <w:rFonts w:asciiTheme="majorBidi" w:eastAsia="Times New Roman" w:hAnsiTheme="majorBidi" w:cs="Times New Roman" w:hint="cs"/>
          <w:sz w:val="24"/>
          <w:szCs w:val="24"/>
          <w:rtl/>
          <w:lang w:bidi="ar-JO"/>
        </w:rPr>
        <w:t xml:space="preserve"> </w:t>
      </w:r>
    </w:p>
    <w:p w14:paraId="31827F8B" w14:textId="77777777" w:rsidR="00856626" w:rsidRPr="00F340E7" w:rsidRDefault="00856626" w:rsidP="00856626">
      <w:pPr>
        <w:spacing w:after="0" w:line="480" w:lineRule="auto"/>
        <w:ind w:left="360"/>
        <w:jc w:val="both"/>
        <w:rPr>
          <w:rFonts w:asciiTheme="majorBidi" w:eastAsia="Times New Roman" w:hAnsiTheme="majorBidi" w:cs="Times New Roman"/>
          <w:sz w:val="24"/>
          <w:szCs w:val="24"/>
          <w:rtl/>
        </w:rPr>
      </w:pPr>
      <w:r w:rsidRPr="00F340E7">
        <w:rPr>
          <w:rFonts w:asciiTheme="majorBidi" w:eastAsia="Times New Roman" w:hAnsiTheme="majorBidi" w:cs="Times New Roman" w:hint="cs"/>
          <w:sz w:val="24"/>
          <w:szCs w:val="24"/>
          <w:rtl/>
        </w:rPr>
        <w:t xml:space="preserve">براهيمي، جيجيقة. </w:t>
      </w:r>
      <w:r w:rsidRPr="00F340E7">
        <w:rPr>
          <w:rFonts w:asciiTheme="majorBidi" w:eastAsia="Times New Roman" w:hAnsiTheme="majorBidi" w:cs="Times New Roman" w:hint="eastAsia"/>
          <w:i/>
          <w:iCs/>
          <w:sz w:val="24"/>
          <w:szCs w:val="24"/>
          <w:rtl/>
        </w:rPr>
        <w:t>رواية</w:t>
      </w:r>
      <w:r w:rsidRPr="00F340E7">
        <w:rPr>
          <w:rFonts w:asciiTheme="majorBidi" w:eastAsia="Times New Roman" w:hAnsiTheme="majorBidi" w:cs="Times New Roman"/>
          <w:i/>
          <w:iCs/>
          <w:sz w:val="24"/>
          <w:szCs w:val="24"/>
          <w:rtl/>
        </w:rPr>
        <w:t xml:space="preserve"> </w:t>
      </w:r>
      <w:r w:rsidRPr="00F340E7">
        <w:rPr>
          <w:rFonts w:asciiTheme="majorBidi" w:eastAsia="Times New Roman" w:hAnsiTheme="majorBidi" w:cs="Times New Roman" w:hint="eastAsia"/>
          <w:i/>
          <w:iCs/>
          <w:sz w:val="24"/>
          <w:szCs w:val="24"/>
          <w:rtl/>
        </w:rPr>
        <w:t>فرانز</w:t>
      </w:r>
      <w:r w:rsidRPr="00F340E7">
        <w:rPr>
          <w:rFonts w:asciiTheme="majorBidi" w:eastAsia="Times New Roman" w:hAnsiTheme="majorBidi" w:cs="Times New Roman"/>
          <w:i/>
          <w:iCs/>
          <w:sz w:val="24"/>
          <w:szCs w:val="24"/>
          <w:rtl/>
        </w:rPr>
        <w:t xml:space="preserve"> </w:t>
      </w:r>
      <w:r w:rsidRPr="00F340E7">
        <w:rPr>
          <w:rFonts w:asciiTheme="majorBidi" w:eastAsia="Times New Roman" w:hAnsiTheme="majorBidi" w:cs="Times New Roman" w:hint="eastAsia"/>
          <w:i/>
          <w:iCs/>
          <w:sz w:val="24"/>
          <w:szCs w:val="24"/>
          <w:rtl/>
        </w:rPr>
        <w:t>فانون</w:t>
      </w:r>
      <w:r w:rsidRPr="00F340E7">
        <w:rPr>
          <w:rFonts w:asciiTheme="majorBidi" w:eastAsia="Times New Roman" w:hAnsiTheme="majorBidi" w:cs="Times New Roman" w:hint="cs"/>
          <w:sz w:val="24"/>
          <w:szCs w:val="24"/>
          <w:rtl/>
        </w:rPr>
        <w:t>. الجزائر: دار خيال للنشر والترجمة، ط1، 2019.</w:t>
      </w:r>
    </w:p>
    <w:p w14:paraId="7663D4A1" w14:textId="77777777" w:rsidR="00856626" w:rsidRDefault="00856626" w:rsidP="00856626">
      <w:pPr>
        <w:spacing w:after="0" w:line="480" w:lineRule="auto"/>
        <w:ind w:left="720" w:hanging="360"/>
        <w:jc w:val="both"/>
        <w:rPr>
          <w:rFonts w:asciiTheme="majorBidi" w:eastAsia="Times New Roman" w:hAnsiTheme="majorBidi" w:cs="Times New Roman"/>
          <w:sz w:val="24"/>
          <w:szCs w:val="24"/>
          <w:rtl/>
          <w:lang w:val="fr-FR"/>
        </w:rPr>
      </w:pPr>
      <w:r w:rsidRPr="00F340E7">
        <w:rPr>
          <w:rFonts w:asciiTheme="majorBidi" w:eastAsia="Times New Roman" w:hAnsiTheme="majorBidi" w:cs="Times New Roman" w:hint="cs"/>
          <w:sz w:val="24"/>
          <w:szCs w:val="24"/>
          <w:rtl/>
        </w:rPr>
        <w:t xml:space="preserve">دولوز، جيل وفليكس، غتاري. </w:t>
      </w:r>
      <w:r w:rsidRPr="00F340E7">
        <w:rPr>
          <w:rFonts w:asciiTheme="majorBidi" w:eastAsia="Times New Roman" w:hAnsiTheme="majorBidi" w:cs="Times New Roman" w:hint="eastAsia"/>
          <w:i/>
          <w:iCs/>
          <w:sz w:val="24"/>
          <w:szCs w:val="24"/>
          <w:rtl/>
        </w:rPr>
        <w:t>ما</w:t>
      </w:r>
      <w:r w:rsidRPr="00F340E7">
        <w:rPr>
          <w:rFonts w:asciiTheme="majorBidi" w:eastAsia="Times New Roman" w:hAnsiTheme="majorBidi" w:cs="Times New Roman"/>
          <w:i/>
          <w:iCs/>
          <w:sz w:val="24"/>
          <w:szCs w:val="24"/>
          <w:rtl/>
        </w:rPr>
        <w:t xml:space="preserve"> </w:t>
      </w:r>
      <w:r w:rsidRPr="00F340E7">
        <w:rPr>
          <w:rFonts w:asciiTheme="majorBidi" w:eastAsia="Times New Roman" w:hAnsiTheme="majorBidi" w:cs="Times New Roman" w:hint="eastAsia"/>
          <w:i/>
          <w:iCs/>
          <w:sz w:val="24"/>
          <w:szCs w:val="24"/>
          <w:rtl/>
        </w:rPr>
        <w:t>هي</w:t>
      </w:r>
      <w:r w:rsidRPr="00F340E7">
        <w:rPr>
          <w:rFonts w:asciiTheme="majorBidi" w:eastAsia="Times New Roman" w:hAnsiTheme="majorBidi" w:cs="Times New Roman"/>
          <w:i/>
          <w:iCs/>
          <w:sz w:val="24"/>
          <w:szCs w:val="24"/>
          <w:rtl/>
        </w:rPr>
        <w:t xml:space="preserve"> </w:t>
      </w:r>
      <w:r w:rsidRPr="00F340E7">
        <w:rPr>
          <w:rFonts w:asciiTheme="majorBidi" w:eastAsia="Times New Roman" w:hAnsiTheme="majorBidi" w:cs="Times New Roman" w:hint="eastAsia"/>
          <w:i/>
          <w:iCs/>
          <w:sz w:val="24"/>
          <w:szCs w:val="24"/>
          <w:rtl/>
        </w:rPr>
        <w:t>الفلسفة</w:t>
      </w:r>
      <w:r w:rsidRPr="00F340E7">
        <w:rPr>
          <w:rFonts w:asciiTheme="majorBidi" w:eastAsia="Times New Roman" w:hAnsiTheme="majorBidi" w:cs="Times New Roman" w:hint="cs"/>
          <w:sz w:val="24"/>
          <w:szCs w:val="24"/>
          <w:rtl/>
        </w:rPr>
        <w:t>. ت: مطاع الصفدي، بيروت: مركز الإنماء القومي، والمركز الثقافي العربي، ط1، 1997.</w:t>
      </w:r>
    </w:p>
    <w:p w14:paraId="6EE11C39" w14:textId="77777777" w:rsidR="00856626" w:rsidRPr="00F340E7" w:rsidRDefault="00856626" w:rsidP="00856626">
      <w:pPr>
        <w:spacing w:after="0" w:line="480" w:lineRule="auto"/>
        <w:ind w:left="720" w:hanging="360"/>
        <w:jc w:val="both"/>
        <w:rPr>
          <w:rFonts w:asciiTheme="majorBidi" w:eastAsia="Times New Roman" w:hAnsiTheme="majorBidi" w:cs="Times New Roman"/>
          <w:sz w:val="24"/>
          <w:szCs w:val="24"/>
          <w:lang w:val="fr-FR"/>
        </w:rPr>
      </w:pPr>
      <w:r w:rsidRPr="00F340E7">
        <w:rPr>
          <w:rFonts w:asciiTheme="majorBidi" w:eastAsia="Times New Roman" w:hAnsiTheme="majorBidi" w:cs="Times New Roman" w:hint="cs"/>
          <w:sz w:val="24"/>
          <w:szCs w:val="24"/>
          <w:rtl/>
          <w:lang w:val="fr-FR"/>
        </w:rPr>
        <w:t>ريكور، بول.</w:t>
      </w:r>
      <w:r w:rsidRPr="00F340E7">
        <w:rPr>
          <w:rFonts w:asciiTheme="majorBidi" w:eastAsia="Times New Roman" w:hAnsiTheme="majorBidi" w:cs="Times New Roman"/>
          <w:sz w:val="24"/>
          <w:szCs w:val="24"/>
          <w:rtl/>
          <w:lang w:val="fr-FR"/>
        </w:rPr>
        <w:t xml:space="preserve"> </w:t>
      </w:r>
      <w:r w:rsidRPr="00F340E7">
        <w:rPr>
          <w:rFonts w:asciiTheme="majorBidi" w:eastAsia="Times New Roman" w:hAnsiTheme="majorBidi" w:cs="Times New Roman"/>
          <w:i/>
          <w:iCs/>
          <w:sz w:val="24"/>
          <w:szCs w:val="24"/>
          <w:rtl/>
          <w:lang w:val="fr-FR"/>
        </w:rPr>
        <w:t>الزمان والسرد (الزمان المروي)</w:t>
      </w:r>
      <w:r w:rsidRPr="0037473E">
        <w:rPr>
          <w:rFonts w:asciiTheme="majorBidi" w:eastAsia="Times New Roman" w:hAnsiTheme="majorBidi" w:cs="Times New Roman" w:hint="cs"/>
          <w:sz w:val="24"/>
          <w:szCs w:val="24"/>
          <w:rtl/>
          <w:lang w:val="fr-FR"/>
        </w:rPr>
        <w:t>.</w:t>
      </w:r>
      <w:r w:rsidRPr="00F340E7">
        <w:rPr>
          <w:rFonts w:asciiTheme="majorBidi" w:eastAsia="Times New Roman" w:hAnsiTheme="majorBidi" w:cs="Times New Roman" w:hint="cs"/>
          <w:sz w:val="24"/>
          <w:szCs w:val="24"/>
          <w:rtl/>
          <w:lang w:val="fr-FR"/>
        </w:rPr>
        <w:t xml:space="preserve"> ت: سعيد الغانمي، مراجعة: جورج زيناتي، بيروت- لبنان: دار الجديد المتحدة، ط1، 2006.</w:t>
      </w:r>
    </w:p>
    <w:p w14:paraId="4D049A96" w14:textId="77777777" w:rsidR="00856626" w:rsidRPr="00F340E7" w:rsidRDefault="00856626" w:rsidP="00856626">
      <w:pPr>
        <w:spacing w:after="0" w:line="480" w:lineRule="auto"/>
        <w:ind w:left="720" w:hanging="360"/>
        <w:jc w:val="both"/>
        <w:rPr>
          <w:rFonts w:asciiTheme="majorBidi" w:eastAsia="Times New Roman" w:hAnsiTheme="majorBidi" w:cs="Times New Roman"/>
          <w:sz w:val="24"/>
          <w:szCs w:val="24"/>
          <w:rtl/>
          <w:lang w:val="fr-FR"/>
        </w:rPr>
      </w:pPr>
      <w:r w:rsidRPr="00F340E7">
        <w:rPr>
          <w:rFonts w:asciiTheme="majorBidi" w:eastAsia="Times New Roman" w:hAnsiTheme="majorBidi" w:cs="Times New Roman" w:hint="cs"/>
          <w:sz w:val="24"/>
          <w:szCs w:val="24"/>
          <w:rtl/>
          <w:lang w:val="fr-FR" w:bidi="ar-QA"/>
        </w:rPr>
        <w:t>"</w:t>
      </w:r>
      <w:r>
        <w:rPr>
          <w:rFonts w:ascii="Times New Roman" w:eastAsia="Times New Roman" w:hAnsi="Times New Roman" w:cs="Times New Roman"/>
          <w:sz w:val="24"/>
          <w:szCs w:val="24"/>
          <w:rtl/>
          <w:lang w:val="fr-FR" w:bidi="ar-QA"/>
        </w:rPr>
        <w:t>—</w:t>
      </w:r>
      <w:r w:rsidRPr="00F340E7">
        <w:rPr>
          <w:rFonts w:asciiTheme="majorBidi" w:eastAsia="Times New Roman" w:hAnsiTheme="majorBidi" w:cs="Times New Roman" w:hint="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الذات</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عينها</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كآخر</w:t>
      </w:r>
      <w:r w:rsidRPr="00F340E7">
        <w:rPr>
          <w:rFonts w:asciiTheme="majorBidi" w:eastAsia="Times New Roman" w:hAnsiTheme="majorBidi" w:cs="Times New Roman" w:hint="cs"/>
          <w:sz w:val="24"/>
          <w:szCs w:val="24"/>
          <w:rtl/>
          <w:lang w:val="fr-FR" w:bidi="ar-QA"/>
        </w:rPr>
        <w:t>. ت: جورج زيناتي، بيروت: المنظمة العربية للترجمة، ط1، 2005.</w:t>
      </w:r>
    </w:p>
    <w:p w14:paraId="44AB4B47" w14:textId="77777777" w:rsidR="00856626" w:rsidRPr="00F340E7" w:rsidRDefault="00856626" w:rsidP="00856626">
      <w:pPr>
        <w:spacing w:after="0" w:line="480" w:lineRule="auto"/>
        <w:ind w:left="720" w:hanging="360"/>
        <w:jc w:val="both"/>
        <w:rPr>
          <w:rFonts w:asciiTheme="majorBidi" w:eastAsia="Times New Roman" w:hAnsiTheme="majorBidi" w:cs="Times New Roman"/>
          <w:sz w:val="24"/>
          <w:szCs w:val="24"/>
        </w:rPr>
      </w:pPr>
      <w:r w:rsidRPr="00F340E7">
        <w:rPr>
          <w:rFonts w:asciiTheme="majorBidi" w:eastAsia="Times New Roman" w:hAnsiTheme="majorBidi" w:cs="Times New Roman" w:hint="cs"/>
          <w:sz w:val="24"/>
          <w:szCs w:val="24"/>
          <w:rtl/>
          <w:lang w:val="fr-FR" w:bidi="ar-QA"/>
        </w:rPr>
        <w:t>سعيد، إدوارد،</w:t>
      </w:r>
      <w:r w:rsidRPr="00F340E7">
        <w:rPr>
          <w:rFonts w:asciiTheme="majorBidi" w:eastAsia="Times New Roman" w:hAnsiTheme="majorBidi" w:cs="Times New Roman" w:hint="cs"/>
          <w:b/>
          <w:b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الاستشراق</w:t>
      </w:r>
      <w:r w:rsidRPr="00F340E7">
        <w:rPr>
          <w:rFonts w:asciiTheme="majorBidi" w:eastAsia="Times New Roman" w:hAnsiTheme="majorBidi" w:cs="Times New Roman" w:hint="cs"/>
          <w:sz w:val="24"/>
          <w:szCs w:val="24"/>
          <w:rtl/>
          <w:lang w:val="fr-FR" w:bidi="ar-QA"/>
        </w:rPr>
        <w:t>. ترجمة: محمد عناني، القاهرة: دار رؤية للنشر والتوزيع، ط1، 2006.</w:t>
      </w:r>
    </w:p>
    <w:p w14:paraId="7A73B403" w14:textId="77777777" w:rsidR="00856626" w:rsidRPr="00F340E7" w:rsidRDefault="00856626" w:rsidP="00856626">
      <w:pPr>
        <w:spacing w:after="0" w:line="480" w:lineRule="auto"/>
        <w:ind w:left="720" w:hanging="360"/>
        <w:jc w:val="both"/>
        <w:rPr>
          <w:rFonts w:asciiTheme="majorBidi" w:eastAsia="Times New Roman" w:hAnsiTheme="majorBidi" w:cs="Times New Roman"/>
          <w:sz w:val="24"/>
          <w:szCs w:val="24"/>
          <w:rtl/>
          <w:lang w:val="fr-FR" w:bidi="ar-QA"/>
        </w:rPr>
      </w:pPr>
      <w:r w:rsidRPr="00F340E7">
        <w:rPr>
          <w:rFonts w:asciiTheme="majorBidi" w:eastAsia="Times New Roman" w:hAnsiTheme="majorBidi" w:cs="Times New Roman" w:hint="cs"/>
          <w:sz w:val="24"/>
          <w:szCs w:val="24"/>
          <w:rtl/>
          <w:lang w:val="fr-FR" w:bidi="ar-QA"/>
        </w:rPr>
        <w:t xml:space="preserve">غبسون، نايجل سي. </w:t>
      </w:r>
      <w:r w:rsidRPr="00F340E7">
        <w:rPr>
          <w:rFonts w:asciiTheme="majorBidi" w:eastAsia="Times New Roman" w:hAnsiTheme="majorBidi" w:cs="Times New Roman" w:hint="eastAsia"/>
          <w:i/>
          <w:iCs/>
          <w:sz w:val="24"/>
          <w:szCs w:val="24"/>
          <w:rtl/>
          <w:lang w:val="fr-FR" w:bidi="ar-QA"/>
        </w:rPr>
        <w:t>فانون</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المخيلة</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بعد</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الكولونيالية</w:t>
      </w:r>
      <w:r w:rsidRPr="00F340E7">
        <w:rPr>
          <w:rFonts w:asciiTheme="majorBidi" w:eastAsia="Times New Roman" w:hAnsiTheme="majorBidi" w:cs="Times New Roman"/>
          <w:i/>
          <w:iCs/>
          <w:sz w:val="24"/>
          <w:szCs w:val="24"/>
          <w:rtl/>
          <w:lang w:val="fr-FR" w:bidi="ar-QA"/>
        </w:rPr>
        <w:t>.</w:t>
      </w:r>
      <w:r w:rsidRPr="00F340E7">
        <w:rPr>
          <w:rFonts w:asciiTheme="majorBidi" w:eastAsia="Times New Roman" w:hAnsiTheme="majorBidi" w:cs="Times New Roman" w:hint="cs"/>
          <w:sz w:val="24"/>
          <w:szCs w:val="24"/>
          <w:rtl/>
          <w:lang w:val="fr-FR" w:bidi="ar-QA"/>
        </w:rPr>
        <w:t xml:space="preserve"> ترجمة: خالد عايد أو هديب، الدوحة: المركز العربي للأبحاث والدراسات، ط1، 2013.</w:t>
      </w:r>
    </w:p>
    <w:p w14:paraId="43CDD365" w14:textId="77777777" w:rsidR="00856626" w:rsidRPr="00F340E7" w:rsidRDefault="00856626" w:rsidP="00856626">
      <w:pPr>
        <w:spacing w:after="0" w:line="480" w:lineRule="auto"/>
        <w:ind w:left="720" w:hanging="360"/>
        <w:jc w:val="both"/>
        <w:rPr>
          <w:rFonts w:asciiTheme="majorBidi" w:eastAsia="Times New Roman" w:hAnsiTheme="majorBidi" w:cs="Times New Roman"/>
          <w:sz w:val="24"/>
          <w:szCs w:val="24"/>
        </w:rPr>
      </w:pPr>
      <w:r w:rsidRPr="00F340E7">
        <w:rPr>
          <w:rFonts w:asciiTheme="majorBidi" w:eastAsia="Times New Roman" w:hAnsiTheme="majorBidi" w:cs="Times New Roman" w:hint="cs"/>
          <w:sz w:val="24"/>
          <w:szCs w:val="24"/>
          <w:rtl/>
          <w:lang w:val="fr-FR"/>
        </w:rPr>
        <w:t xml:space="preserve">فانون، </w:t>
      </w:r>
      <w:r w:rsidRPr="00F340E7">
        <w:rPr>
          <w:rFonts w:asciiTheme="majorBidi" w:eastAsia="Times New Roman" w:hAnsiTheme="majorBidi" w:cs="Times New Roman"/>
          <w:sz w:val="24"/>
          <w:szCs w:val="24"/>
          <w:rtl/>
          <w:lang w:val="fr-FR"/>
        </w:rPr>
        <w:t>ف</w:t>
      </w:r>
      <w:r w:rsidRPr="00F340E7">
        <w:rPr>
          <w:rFonts w:asciiTheme="majorBidi" w:eastAsia="Times New Roman" w:hAnsiTheme="majorBidi" w:cs="Times New Roman" w:hint="cs"/>
          <w:sz w:val="24"/>
          <w:szCs w:val="24"/>
          <w:rtl/>
          <w:lang w:val="fr-FR"/>
        </w:rPr>
        <w:t>رانز</w:t>
      </w:r>
      <w:r w:rsidRPr="00E95FA5">
        <w:rPr>
          <w:rFonts w:asciiTheme="majorBidi" w:eastAsia="Times New Roman" w:hAnsiTheme="majorBidi" w:cs="Times New Roman" w:hint="cs"/>
          <w:sz w:val="24"/>
          <w:szCs w:val="24"/>
          <w:rtl/>
          <w:lang w:val="fr-FR"/>
        </w:rPr>
        <w:t>.</w:t>
      </w:r>
      <w:r w:rsidRPr="00F340E7">
        <w:rPr>
          <w:rFonts w:asciiTheme="majorBidi" w:eastAsia="Times New Roman" w:hAnsiTheme="majorBidi" w:cs="Times New Roman" w:hint="cs"/>
          <w:b/>
          <w:bCs/>
          <w:sz w:val="24"/>
          <w:szCs w:val="24"/>
          <w:rtl/>
          <w:lang w:val="fr-FR"/>
        </w:rPr>
        <w:t xml:space="preserve"> </w:t>
      </w:r>
      <w:r w:rsidRPr="00F340E7">
        <w:rPr>
          <w:rFonts w:asciiTheme="majorBidi" w:eastAsia="Times New Roman" w:hAnsiTheme="majorBidi" w:cs="Times New Roman"/>
          <w:i/>
          <w:iCs/>
          <w:sz w:val="24"/>
          <w:szCs w:val="24"/>
          <w:rtl/>
          <w:lang w:val="fr-FR" w:bidi="ar-QA"/>
        </w:rPr>
        <w:t xml:space="preserve"> بشرة سوداء أقنعة بيضاء</w:t>
      </w:r>
      <w:r w:rsidRPr="00F340E7">
        <w:rPr>
          <w:rFonts w:asciiTheme="majorBidi" w:eastAsia="Times New Roman" w:hAnsiTheme="majorBidi" w:cs="Times New Roman" w:hint="cs"/>
          <w:sz w:val="24"/>
          <w:szCs w:val="24"/>
          <w:rtl/>
          <w:lang w:val="fr-FR" w:bidi="ar-QA"/>
        </w:rPr>
        <w:t xml:space="preserve">. ترجمة: خليل أحمد خليل، الجزائر: منشورات </w:t>
      </w:r>
      <w:r w:rsidRPr="00F340E7">
        <w:rPr>
          <w:rFonts w:asciiTheme="majorBidi" w:eastAsia="Times New Roman" w:hAnsiTheme="majorBidi" w:cs="Times New Roman"/>
          <w:sz w:val="24"/>
          <w:szCs w:val="24"/>
        </w:rPr>
        <w:t>ANEP</w:t>
      </w:r>
      <w:r w:rsidRPr="00F340E7">
        <w:rPr>
          <w:rFonts w:asciiTheme="majorBidi" w:eastAsia="Times New Roman" w:hAnsiTheme="majorBidi" w:cs="Times New Roman" w:hint="cs"/>
          <w:sz w:val="24"/>
          <w:szCs w:val="24"/>
          <w:rtl/>
          <w:lang w:val="fr-FR" w:bidi="ar-QA"/>
        </w:rPr>
        <w:t>، ط1، 2004.</w:t>
      </w:r>
    </w:p>
    <w:p w14:paraId="4A33B0B8" w14:textId="77777777" w:rsidR="00856626" w:rsidRPr="00F340E7" w:rsidRDefault="00856626" w:rsidP="00856626">
      <w:pPr>
        <w:spacing w:after="0" w:line="480" w:lineRule="auto"/>
        <w:ind w:left="720" w:hanging="360"/>
        <w:jc w:val="both"/>
        <w:rPr>
          <w:rFonts w:asciiTheme="majorBidi" w:eastAsia="Times New Roman" w:hAnsiTheme="majorBidi" w:cs="Times New Roman"/>
          <w:sz w:val="24"/>
          <w:szCs w:val="24"/>
          <w:rtl/>
          <w:lang w:val="fr-FR" w:bidi="ar-QA"/>
        </w:rPr>
      </w:pPr>
      <w:r w:rsidRPr="00F340E7">
        <w:rPr>
          <w:rFonts w:asciiTheme="majorBidi" w:eastAsia="Times New Roman" w:hAnsiTheme="majorBidi" w:cs="Times New Roman" w:hint="cs"/>
          <w:sz w:val="24"/>
          <w:szCs w:val="24"/>
          <w:rtl/>
          <w:lang w:val="fr-FR" w:bidi="ar-QA"/>
        </w:rPr>
        <w:t>"</w:t>
      </w:r>
      <w:r>
        <w:rPr>
          <w:rFonts w:ascii="Times New Roman" w:eastAsia="Times New Roman" w:hAnsi="Times New Roman" w:cs="Times New Roman"/>
          <w:sz w:val="24"/>
          <w:szCs w:val="24"/>
          <w:rtl/>
          <w:lang w:val="fr-FR" w:bidi="ar-QA"/>
        </w:rPr>
        <w:t>—</w:t>
      </w:r>
      <w:r w:rsidRPr="00F340E7">
        <w:rPr>
          <w:rFonts w:asciiTheme="majorBidi" w:eastAsia="Times New Roman" w:hAnsiTheme="majorBidi" w:cs="Times New Roman" w:hint="cs"/>
          <w:sz w:val="24"/>
          <w:szCs w:val="24"/>
          <w:rtl/>
          <w:lang w:val="fr-FR" w:bidi="ar-QA"/>
        </w:rPr>
        <w:t xml:space="preserve">" </w:t>
      </w:r>
      <w:r w:rsidRPr="00F340E7">
        <w:rPr>
          <w:rFonts w:asciiTheme="majorBidi" w:eastAsia="Times New Roman" w:hAnsiTheme="majorBidi" w:cs="Times New Roman"/>
          <w:i/>
          <w:iCs/>
          <w:sz w:val="24"/>
          <w:szCs w:val="24"/>
          <w:rtl/>
          <w:lang w:val="fr-FR"/>
        </w:rPr>
        <w:t xml:space="preserve"> </w:t>
      </w:r>
      <w:r w:rsidRPr="00F340E7">
        <w:rPr>
          <w:rFonts w:asciiTheme="majorBidi" w:eastAsia="Times New Roman" w:hAnsiTheme="majorBidi" w:cs="Times New Roman" w:hint="eastAsia"/>
          <w:i/>
          <w:iCs/>
          <w:sz w:val="24"/>
          <w:szCs w:val="24"/>
          <w:rtl/>
          <w:lang w:val="fr-FR"/>
        </w:rPr>
        <w:t>العام</w:t>
      </w:r>
      <w:r w:rsidRPr="00F340E7">
        <w:rPr>
          <w:rFonts w:asciiTheme="majorBidi" w:eastAsia="Times New Roman" w:hAnsiTheme="majorBidi" w:cs="Times New Roman"/>
          <w:i/>
          <w:iCs/>
          <w:sz w:val="24"/>
          <w:szCs w:val="24"/>
          <w:rtl/>
          <w:lang w:val="fr-FR"/>
        </w:rPr>
        <w:t xml:space="preserve"> </w:t>
      </w:r>
      <w:r w:rsidRPr="00F340E7">
        <w:rPr>
          <w:rFonts w:asciiTheme="majorBidi" w:eastAsia="Times New Roman" w:hAnsiTheme="majorBidi" w:cs="Times New Roman" w:hint="eastAsia"/>
          <w:i/>
          <w:iCs/>
          <w:sz w:val="24"/>
          <w:szCs w:val="24"/>
          <w:rtl/>
          <w:lang w:val="fr-FR"/>
        </w:rPr>
        <w:t>الخامس</w:t>
      </w:r>
      <w:r w:rsidRPr="00F340E7">
        <w:rPr>
          <w:rFonts w:asciiTheme="majorBidi" w:eastAsia="Times New Roman" w:hAnsiTheme="majorBidi" w:cs="Times New Roman"/>
          <w:i/>
          <w:iCs/>
          <w:sz w:val="24"/>
          <w:szCs w:val="24"/>
          <w:rtl/>
          <w:lang w:val="fr-FR"/>
        </w:rPr>
        <w:t xml:space="preserve"> </w:t>
      </w:r>
      <w:r w:rsidRPr="00F340E7">
        <w:rPr>
          <w:rFonts w:asciiTheme="majorBidi" w:eastAsia="Times New Roman" w:hAnsiTheme="majorBidi" w:cs="Times New Roman" w:hint="eastAsia"/>
          <w:i/>
          <w:iCs/>
          <w:sz w:val="24"/>
          <w:szCs w:val="24"/>
          <w:rtl/>
          <w:lang w:val="fr-FR"/>
        </w:rPr>
        <w:t>للثورة</w:t>
      </w:r>
      <w:r w:rsidRPr="00F340E7">
        <w:rPr>
          <w:rFonts w:asciiTheme="majorBidi" w:eastAsia="Times New Roman" w:hAnsiTheme="majorBidi" w:cs="Times New Roman"/>
          <w:i/>
          <w:iCs/>
          <w:sz w:val="24"/>
          <w:szCs w:val="24"/>
          <w:rtl/>
          <w:lang w:val="fr-FR"/>
        </w:rPr>
        <w:t xml:space="preserve"> </w:t>
      </w:r>
      <w:r w:rsidRPr="00F340E7">
        <w:rPr>
          <w:rFonts w:asciiTheme="majorBidi" w:eastAsia="Times New Roman" w:hAnsiTheme="majorBidi" w:cs="Times New Roman" w:hint="eastAsia"/>
          <w:i/>
          <w:iCs/>
          <w:sz w:val="24"/>
          <w:szCs w:val="24"/>
          <w:rtl/>
          <w:lang w:val="fr-FR"/>
        </w:rPr>
        <w:t>الجزائرية</w:t>
      </w:r>
      <w:r w:rsidRPr="00F340E7">
        <w:rPr>
          <w:rFonts w:asciiTheme="majorBidi" w:eastAsia="Times New Roman" w:hAnsiTheme="majorBidi" w:cs="Times New Roman" w:hint="cs"/>
          <w:sz w:val="24"/>
          <w:szCs w:val="24"/>
          <w:rtl/>
          <w:lang w:val="fr-FR"/>
        </w:rPr>
        <w:t xml:space="preserve">. ترجمة: ذوقان قرقوط، الجزائر: منشورات </w:t>
      </w:r>
      <w:r w:rsidRPr="00F340E7">
        <w:rPr>
          <w:rFonts w:asciiTheme="majorBidi" w:eastAsia="Times New Roman" w:hAnsiTheme="majorBidi" w:cs="Times New Roman"/>
          <w:sz w:val="24"/>
          <w:szCs w:val="24"/>
        </w:rPr>
        <w:t>ANEP</w:t>
      </w:r>
      <w:r w:rsidRPr="00F340E7">
        <w:rPr>
          <w:rFonts w:asciiTheme="majorBidi" w:eastAsia="Times New Roman" w:hAnsiTheme="majorBidi" w:cs="Times New Roman" w:hint="cs"/>
          <w:sz w:val="24"/>
          <w:szCs w:val="24"/>
          <w:rtl/>
          <w:lang w:val="fr-FR"/>
        </w:rPr>
        <w:t>، ط1، 2004.</w:t>
      </w:r>
    </w:p>
    <w:p w14:paraId="3C0F5351" w14:textId="77777777" w:rsidR="00856626" w:rsidRPr="00F340E7" w:rsidRDefault="00856626" w:rsidP="00856626">
      <w:pPr>
        <w:spacing w:after="0" w:line="480" w:lineRule="auto"/>
        <w:ind w:left="720" w:hanging="360"/>
        <w:jc w:val="both"/>
        <w:rPr>
          <w:rFonts w:asciiTheme="majorBidi" w:eastAsia="Times New Roman" w:hAnsiTheme="majorBidi" w:cs="Times New Roman"/>
          <w:sz w:val="24"/>
          <w:szCs w:val="24"/>
        </w:rPr>
      </w:pPr>
      <w:r w:rsidRPr="00F340E7">
        <w:rPr>
          <w:rFonts w:asciiTheme="majorBidi" w:eastAsia="Times New Roman" w:hAnsiTheme="majorBidi" w:cs="Times New Roman" w:hint="cs"/>
          <w:sz w:val="24"/>
          <w:szCs w:val="24"/>
          <w:rtl/>
          <w:lang w:val="fr-FR" w:bidi="ar-QA"/>
        </w:rPr>
        <w:t>"</w:t>
      </w:r>
      <w:r>
        <w:rPr>
          <w:rFonts w:ascii="Times New Roman" w:eastAsia="Times New Roman" w:hAnsi="Times New Roman" w:cs="Times New Roman"/>
          <w:sz w:val="24"/>
          <w:szCs w:val="24"/>
          <w:rtl/>
          <w:lang w:val="fr-FR" w:bidi="ar-QA"/>
        </w:rPr>
        <w:t>—</w:t>
      </w:r>
      <w:r w:rsidRPr="00F340E7">
        <w:rPr>
          <w:rFonts w:asciiTheme="majorBidi" w:eastAsia="Times New Roman" w:hAnsiTheme="majorBidi" w:cs="Times New Roman" w:hint="cs"/>
          <w:sz w:val="24"/>
          <w:szCs w:val="24"/>
          <w:rtl/>
          <w:lang w:val="fr-FR"/>
        </w:rPr>
        <w:t xml:space="preserve">" </w:t>
      </w:r>
      <w:r w:rsidRPr="00F340E7">
        <w:rPr>
          <w:rFonts w:asciiTheme="majorBidi" w:eastAsia="Times New Roman" w:hAnsiTheme="majorBidi" w:cs="Times New Roman"/>
          <w:i/>
          <w:iCs/>
          <w:sz w:val="24"/>
          <w:szCs w:val="24"/>
          <w:rtl/>
          <w:lang w:val="fr-FR"/>
        </w:rPr>
        <w:t xml:space="preserve"> </w:t>
      </w:r>
      <w:r w:rsidRPr="00F340E7">
        <w:rPr>
          <w:rFonts w:asciiTheme="majorBidi" w:eastAsia="Times New Roman" w:hAnsiTheme="majorBidi" w:cs="Times New Roman" w:hint="eastAsia"/>
          <w:i/>
          <w:iCs/>
          <w:sz w:val="24"/>
          <w:szCs w:val="24"/>
          <w:rtl/>
          <w:lang w:val="fr-FR"/>
        </w:rPr>
        <w:t>سوسيولوجيا</w:t>
      </w:r>
      <w:r w:rsidRPr="00F340E7">
        <w:rPr>
          <w:rFonts w:asciiTheme="majorBidi" w:eastAsia="Times New Roman" w:hAnsiTheme="majorBidi" w:cs="Times New Roman"/>
          <w:i/>
          <w:iCs/>
          <w:sz w:val="24"/>
          <w:szCs w:val="24"/>
          <w:rtl/>
          <w:lang w:val="fr-FR"/>
        </w:rPr>
        <w:t xml:space="preserve"> </w:t>
      </w:r>
      <w:r w:rsidRPr="00F340E7">
        <w:rPr>
          <w:rFonts w:asciiTheme="majorBidi" w:eastAsia="Times New Roman" w:hAnsiTheme="majorBidi" w:cs="Times New Roman" w:hint="eastAsia"/>
          <w:i/>
          <w:iCs/>
          <w:sz w:val="24"/>
          <w:szCs w:val="24"/>
          <w:rtl/>
          <w:lang w:val="fr-FR"/>
        </w:rPr>
        <w:t>الثورة</w:t>
      </w:r>
      <w:r w:rsidRPr="00F340E7">
        <w:rPr>
          <w:rFonts w:asciiTheme="majorBidi" w:eastAsia="Times New Roman" w:hAnsiTheme="majorBidi" w:cs="Times New Roman" w:hint="cs"/>
          <w:sz w:val="24"/>
          <w:szCs w:val="24"/>
          <w:rtl/>
          <w:lang w:val="fr-FR"/>
        </w:rPr>
        <w:t>. ترجمة: ذوقان قرقوط، بيروت: دار الطليعة، ط1، 1970.</w:t>
      </w:r>
    </w:p>
    <w:p w14:paraId="32FC276A" w14:textId="580A794B" w:rsidR="00856626" w:rsidRPr="00F340E7" w:rsidRDefault="00856626" w:rsidP="00856626">
      <w:pPr>
        <w:spacing w:after="0" w:line="480" w:lineRule="auto"/>
        <w:ind w:left="720" w:hanging="360"/>
        <w:jc w:val="both"/>
        <w:rPr>
          <w:rFonts w:asciiTheme="majorBidi" w:eastAsia="Times New Roman" w:hAnsiTheme="majorBidi" w:cs="Times New Roman"/>
          <w:sz w:val="24"/>
          <w:szCs w:val="24"/>
          <w:rtl/>
          <w:lang w:val="fr-FR" w:bidi="ar-QA"/>
        </w:rPr>
      </w:pPr>
      <w:r w:rsidRPr="00F340E7">
        <w:rPr>
          <w:rFonts w:asciiTheme="majorBidi" w:eastAsia="Times New Roman" w:hAnsiTheme="majorBidi" w:cs="Times New Roman" w:hint="cs"/>
          <w:sz w:val="24"/>
          <w:szCs w:val="24"/>
          <w:rtl/>
          <w:lang w:val="fr-FR" w:bidi="ar-QA"/>
        </w:rPr>
        <w:t xml:space="preserve">كارطون، إدوارد. </w:t>
      </w:r>
      <w:r w:rsidRPr="00F340E7">
        <w:rPr>
          <w:rFonts w:asciiTheme="majorBidi" w:eastAsia="Times New Roman" w:hAnsiTheme="majorBidi" w:cs="Times New Roman" w:hint="eastAsia"/>
          <w:i/>
          <w:iCs/>
          <w:sz w:val="24"/>
          <w:szCs w:val="24"/>
          <w:rtl/>
          <w:lang w:val="fr-FR" w:bidi="ar-QA"/>
        </w:rPr>
        <w:t>من</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ذكريات</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فانون</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والطب</w:t>
      </w:r>
      <w:r w:rsidRPr="00F340E7">
        <w:rPr>
          <w:rFonts w:asciiTheme="majorBidi" w:eastAsia="Times New Roman" w:hAnsiTheme="majorBidi" w:cs="Times New Roman"/>
          <w:i/>
          <w:iCs/>
          <w:sz w:val="24"/>
          <w:szCs w:val="24"/>
          <w:rtl/>
          <w:lang w:val="fr-FR" w:bidi="ar-QA"/>
        </w:rPr>
        <w:t xml:space="preserve"> </w:t>
      </w:r>
      <w:r w:rsidRPr="00F340E7">
        <w:rPr>
          <w:rFonts w:asciiTheme="majorBidi" w:eastAsia="Times New Roman" w:hAnsiTheme="majorBidi" w:cs="Times New Roman" w:hint="eastAsia"/>
          <w:i/>
          <w:iCs/>
          <w:sz w:val="24"/>
          <w:szCs w:val="24"/>
          <w:rtl/>
          <w:lang w:val="fr-FR" w:bidi="ar-QA"/>
        </w:rPr>
        <w:t>والسياسة</w:t>
      </w:r>
      <w:r w:rsidRPr="00F340E7">
        <w:rPr>
          <w:rFonts w:asciiTheme="majorBidi" w:eastAsia="Times New Roman" w:hAnsiTheme="majorBidi" w:cs="Times New Roman" w:hint="cs"/>
          <w:i/>
          <w:iCs/>
          <w:sz w:val="24"/>
          <w:szCs w:val="24"/>
          <w:rtl/>
          <w:lang w:val="fr-FR" w:bidi="ar-QA"/>
        </w:rPr>
        <w:t>.</w:t>
      </w:r>
      <w:r w:rsidRPr="00F340E7">
        <w:rPr>
          <w:rFonts w:asciiTheme="majorBidi" w:eastAsia="Times New Roman" w:hAnsiTheme="majorBidi" w:cs="Times New Roman" w:hint="cs"/>
          <w:sz w:val="24"/>
          <w:szCs w:val="24"/>
          <w:rtl/>
          <w:lang w:val="fr-FR" w:bidi="ar-QA"/>
        </w:rPr>
        <w:t xml:space="preserve"> ترجمة: رضا أنور العيادي، دار الشمال للترجمة والتوزيع، </w:t>
      </w:r>
      <w:r w:rsidRPr="00F340E7">
        <w:rPr>
          <w:rFonts w:asciiTheme="majorBidi" w:eastAsia="Times New Roman" w:hAnsiTheme="majorBidi" w:cs="Times New Roman" w:hint="eastAsia"/>
          <w:sz w:val="24"/>
          <w:szCs w:val="24"/>
          <w:rtl/>
          <w:lang w:val="fr-FR" w:bidi="ar-QA"/>
        </w:rPr>
        <w:t>د</w:t>
      </w:r>
      <w:r w:rsidRPr="00F340E7">
        <w:rPr>
          <w:rFonts w:asciiTheme="majorBidi" w:eastAsia="Times New Roman" w:hAnsiTheme="majorBidi" w:cs="Times New Roman"/>
          <w:sz w:val="24"/>
          <w:szCs w:val="24"/>
          <w:rtl/>
          <w:lang w:val="fr-FR" w:bidi="ar-QA"/>
        </w:rPr>
        <w:t xml:space="preserve">.ط، </w:t>
      </w:r>
      <w:r w:rsidRPr="00F340E7">
        <w:rPr>
          <w:rFonts w:asciiTheme="majorBidi" w:eastAsia="Times New Roman" w:hAnsiTheme="majorBidi" w:cs="Times New Roman" w:hint="eastAsia"/>
          <w:sz w:val="24"/>
          <w:szCs w:val="24"/>
          <w:rtl/>
          <w:lang w:val="fr-FR" w:bidi="ar-QA"/>
        </w:rPr>
        <w:t>د</w:t>
      </w:r>
      <w:r w:rsidRPr="00F340E7">
        <w:rPr>
          <w:rFonts w:asciiTheme="majorBidi" w:eastAsia="Times New Roman" w:hAnsiTheme="majorBidi" w:cs="Times New Roman"/>
          <w:sz w:val="24"/>
          <w:szCs w:val="24"/>
          <w:rtl/>
          <w:lang w:val="fr-FR" w:bidi="ar-QA"/>
        </w:rPr>
        <w:t>.ت.</w:t>
      </w:r>
    </w:p>
    <w:p w14:paraId="7EDC99AB" w14:textId="77777777" w:rsidR="00856626" w:rsidRDefault="00856626" w:rsidP="00856626">
      <w:pPr>
        <w:bidi w:val="0"/>
        <w:spacing w:line="240" w:lineRule="auto"/>
        <w:ind w:left="720" w:hanging="360"/>
        <w:jc w:val="both"/>
        <w:rPr>
          <w:rFonts w:asciiTheme="majorBidi" w:eastAsia="Times New Roman" w:hAnsiTheme="majorBidi" w:cs="Times New Roman"/>
          <w:sz w:val="24"/>
          <w:szCs w:val="24"/>
        </w:rPr>
      </w:pPr>
      <w:proofErr w:type="gramStart"/>
      <w:r w:rsidRPr="004904C9">
        <w:rPr>
          <w:rFonts w:asciiTheme="majorBidi" w:eastAsia="Times New Roman" w:hAnsiTheme="majorBidi" w:cs="Times New Roman"/>
          <w:sz w:val="24"/>
          <w:szCs w:val="24"/>
        </w:rPr>
        <w:t>Adam, Ian, and Helen Tiffin.</w:t>
      </w:r>
      <w:proofErr w:type="gramEnd"/>
      <w:r w:rsidRPr="004904C9">
        <w:rPr>
          <w:rFonts w:asciiTheme="majorBidi" w:eastAsia="Times New Roman" w:hAnsiTheme="majorBidi" w:cs="Times New Roman"/>
          <w:sz w:val="24"/>
          <w:szCs w:val="24"/>
        </w:rPr>
        <w:t> </w:t>
      </w:r>
      <w:r w:rsidRPr="004904C9">
        <w:rPr>
          <w:rFonts w:asciiTheme="majorBidi" w:eastAsia="Times New Roman" w:hAnsiTheme="majorBidi" w:cs="Times New Roman"/>
          <w:i/>
          <w:iCs/>
          <w:sz w:val="24"/>
          <w:szCs w:val="24"/>
        </w:rPr>
        <w:t xml:space="preserve">Past the Last Post: </w:t>
      </w:r>
      <w:proofErr w:type="spellStart"/>
      <w:r w:rsidRPr="004904C9">
        <w:rPr>
          <w:rFonts w:asciiTheme="majorBidi" w:eastAsia="Times New Roman" w:hAnsiTheme="majorBidi" w:cs="Times New Roman"/>
          <w:i/>
          <w:iCs/>
          <w:sz w:val="24"/>
          <w:szCs w:val="24"/>
        </w:rPr>
        <w:t>Theorising</w:t>
      </w:r>
      <w:proofErr w:type="spellEnd"/>
      <w:r w:rsidRPr="004904C9">
        <w:rPr>
          <w:rFonts w:asciiTheme="majorBidi" w:eastAsia="Times New Roman" w:hAnsiTheme="majorBidi" w:cs="Times New Roman"/>
          <w:i/>
          <w:iCs/>
          <w:sz w:val="24"/>
          <w:szCs w:val="24"/>
        </w:rPr>
        <w:t xml:space="preserve"> Post-Colonialism and Post-Modernism</w:t>
      </w:r>
      <w:r w:rsidRPr="004904C9">
        <w:rPr>
          <w:rFonts w:asciiTheme="majorBidi" w:eastAsia="Times New Roman" w:hAnsiTheme="majorBidi" w:cs="Times New Roman"/>
          <w:sz w:val="24"/>
          <w:szCs w:val="24"/>
        </w:rPr>
        <w:t xml:space="preserve">. </w:t>
      </w:r>
      <w:proofErr w:type="spellStart"/>
      <w:r w:rsidRPr="004904C9">
        <w:rPr>
          <w:rFonts w:asciiTheme="majorBidi" w:eastAsia="Times New Roman" w:hAnsiTheme="majorBidi" w:cs="Times New Roman"/>
          <w:sz w:val="24"/>
          <w:szCs w:val="24"/>
          <w:lang w:val="fr-FR"/>
        </w:rPr>
        <w:t>Hemel</w:t>
      </w:r>
      <w:proofErr w:type="spellEnd"/>
      <w:r w:rsidRPr="004904C9">
        <w:rPr>
          <w:rFonts w:asciiTheme="majorBidi" w:eastAsia="Times New Roman" w:hAnsiTheme="majorBidi" w:cs="Times New Roman"/>
          <w:sz w:val="24"/>
          <w:szCs w:val="24"/>
          <w:lang w:val="fr-FR"/>
        </w:rPr>
        <w:t xml:space="preserve"> </w:t>
      </w:r>
      <w:proofErr w:type="spellStart"/>
      <w:r w:rsidRPr="004904C9">
        <w:rPr>
          <w:rFonts w:asciiTheme="majorBidi" w:eastAsia="Times New Roman" w:hAnsiTheme="majorBidi" w:cs="Times New Roman"/>
          <w:sz w:val="24"/>
          <w:szCs w:val="24"/>
          <w:lang w:val="fr-FR"/>
        </w:rPr>
        <w:t>Hempstead</w:t>
      </w:r>
      <w:proofErr w:type="spellEnd"/>
      <w:r w:rsidRPr="004904C9">
        <w:rPr>
          <w:rFonts w:asciiTheme="majorBidi" w:eastAsia="Times New Roman" w:hAnsiTheme="majorBidi" w:cs="Times New Roman"/>
          <w:sz w:val="24"/>
          <w:szCs w:val="24"/>
          <w:lang w:val="fr-FR"/>
        </w:rPr>
        <w:t xml:space="preserve">: </w:t>
      </w:r>
      <w:proofErr w:type="spellStart"/>
      <w:r w:rsidRPr="004904C9">
        <w:rPr>
          <w:rFonts w:asciiTheme="majorBidi" w:eastAsia="Times New Roman" w:hAnsiTheme="majorBidi" w:cs="Times New Roman"/>
          <w:sz w:val="24"/>
          <w:szCs w:val="24"/>
          <w:lang w:val="fr-FR"/>
        </w:rPr>
        <w:t>Harvester</w:t>
      </w:r>
      <w:proofErr w:type="spellEnd"/>
      <w:r w:rsidRPr="004904C9">
        <w:rPr>
          <w:rFonts w:asciiTheme="majorBidi" w:eastAsia="Times New Roman" w:hAnsiTheme="majorBidi" w:cs="Times New Roman"/>
          <w:sz w:val="24"/>
          <w:szCs w:val="24"/>
          <w:lang w:val="fr-FR"/>
        </w:rPr>
        <w:t xml:space="preserve"> </w:t>
      </w:r>
      <w:proofErr w:type="spellStart"/>
      <w:r w:rsidRPr="004904C9">
        <w:rPr>
          <w:rFonts w:asciiTheme="majorBidi" w:eastAsia="Times New Roman" w:hAnsiTheme="majorBidi" w:cs="Times New Roman"/>
          <w:sz w:val="24"/>
          <w:szCs w:val="24"/>
          <w:lang w:val="fr-FR"/>
        </w:rPr>
        <w:t>Wheatsheaf</w:t>
      </w:r>
      <w:proofErr w:type="spellEnd"/>
      <w:r w:rsidRPr="004904C9">
        <w:rPr>
          <w:rFonts w:asciiTheme="majorBidi" w:eastAsia="Times New Roman" w:hAnsiTheme="majorBidi" w:cs="Times New Roman"/>
          <w:sz w:val="24"/>
          <w:szCs w:val="24"/>
          <w:lang w:val="fr-FR"/>
        </w:rPr>
        <w:t>, 1991.</w:t>
      </w:r>
    </w:p>
    <w:p w14:paraId="70003971"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lang w:val="fr-FR"/>
        </w:rPr>
      </w:pPr>
      <w:r w:rsidRPr="00896EA2">
        <w:rPr>
          <w:rFonts w:asciiTheme="majorBidi" w:eastAsia="Times New Roman" w:hAnsiTheme="majorBidi" w:cs="Times New Roman"/>
          <w:sz w:val="24"/>
          <w:szCs w:val="24"/>
          <w:lang w:val="fr-FR"/>
        </w:rPr>
        <w:t xml:space="preserve">Cabral, Maria de </w:t>
      </w:r>
      <w:proofErr w:type="spellStart"/>
      <w:r w:rsidRPr="00896EA2">
        <w:rPr>
          <w:rFonts w:asciiTheme="majorBidi" w:eastAsia="Times New Roman" w:hAnsiTheme="majorBidi" w:cs="Times New Roman"/>
          <w:sz w:val="24"/>
          <w:szCs w:val="24"/>
          <w:lang w:val="fr-FR"/>
        </w:rPr>
        <w:t>Jesus</w:t>
      </w:r>
      <w:proofErr w:type="spellEnd"/>
      <w:r w:rsidRPr="00896EA2">
        <w:rPr>
          <w:rFonts w:asciiTheme="majorBidi" w:eastAsia="Times New Roman" w:hAnsiTheme="majorBidi" w:cs="Times New Roman"/>
          <w:sz w:val="24"/>
          <w:szCs w:val="24"/>
          <w:lang w:val="fr-FR"/>
        </w:rPr>
        <w:t xml:space="preserve">. “Lire, Dire, </w:t>
      </w:r>
      <w:proofErr w:type="spellStart"/>
      <w:r w:rsidRPr="00896EA2">
        <w:rPr>
          <w:rFonts w:asciiTheme="majorBidi" w:eastAsia="Times New Roman" w:hAnsiTheme="majorBidi" w:cs="Times New Roman"/>
          <w:sz w:val="24"/>
          <w:szCs w:val="24"/>
          <w:lang w:val="fr-FR"/>
        </w:rPr>
        <w:t>Trans</w:t>
      </w:r>
      <w:proofErr w:type="spellEnd"/>
      <w:r w:rsidRPr="00896EA2">
        <w:rPr>
          <w:rFonts w:asciiTheme="majorBidi" w:eastAsia="Times New Roman" w:hAnsiTheme="majorBidi" w:cs="Times New Roman"/>
          <w:sz w:val="24"/>
          <w:szCs w:val="24"/>
          <w:lang w:val="fr-FR"/>
        </w:rPr>
        <w:t>/Former: De La Littérature à La Médecine Narrative.” </w:t>
      </w:r>
      <w:r w:rsidRPr="00896EA2">
        <w:rPr>
          <w:rFonts w:asciiTheme="majorBidi" w:eastAsia="Times New Roman" w:hAnsiTheme="majorBidi" w:cs="Times New Roman"/>
          <w:i/>
          <w:iCs/>
          <w:sz w:val="24"/>
          <w:szCs w:val="24"/>
          <w:lang w:val="fr-FR"/>
        </w:rPr>
        <w:t>Carnets</w:t>
      </w:r>
      <w:r w:rsidRPr="00896EA2">
        <w:rPr>
          <w:rFonts w:asciiTheme="majorBidi" w:eastAsia="Times New Roman" w:hAnsiTheme="majorBidi" w:cs="Times New Roman"/>
          <w:sz w:val="24"/>
          <w:szCs w:val="24"/>
          <w:lang w:val="fr-FR"/>
        </w:rPr>
        <w:t>, no. Deuxième série-19, 2020, https://doi.org10.4000/carnets.11426.</w:t>
      </w:r>
    </w:p>
    <w:p w14:paraId="53A89BB6"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rPr>
      </w:pPr>
      <w:proofErr w:type="spellStart"/>
      <w:r w:rsidRPr="00896EA2">
        <w:rPr>
          <w:rFonts w:asciiTheme="majorBidi" w:eastAsia="Times New Roman" w:hAnsiTheme="majorBidi" w:cs="Times New Roman"/>
          <w:sz w:val="24"/>
          <w:szCs w:val="24"/>
          <w:lang w:val="fr-FR"/>
        </w:rPr>
        <w:t>Caruth</w:t>
      </w:r>
      <w:proofErr w:type="spellEnd"/>
      <w:r w:rsidRPr="00896EA2">
        <w:rPr>
          <w:rFonts w:asciiTheme="majorBidi" w:eastAsia="Times New Roman" w:hAnsiTheme="majorBidi" w:cs="Times New Roman"/>
          <w:sz w:val="24"/>
          <w:szCs w:val="24"/>
          <w:lang w:val="fr-FR"/>
        </w:rPr>
        <w:t>, Cathy. </w:t>
      </w:r>
      <w:r w:rsidRPr="00896EA2">
        <w:rPr>
          <w:rFonts w:asciiTheme="majorBidi" w:eastAsia="Times New Roman" w:hAnsiTheme="majorBidi" w:cs="Times New Roman"/>
          <w:i/>
          <w:iCs/>
          <w:sz w:val="24"/>
          <w:szCs w:val="24"/>
        </w:rPr>
        <w:t>Unclaimed Experience: Trauma, Narrative, and History</w:t>
      </w:r>
      <w:r w:rsidRPr="00896EA2">
        <w:rPr>
          <w:rFonts w:asciiTheme="majorBidi" w:eastAsia="Times New Roman" w:hAnsiTheme="majorBidi" w:cs="Times New Roman"/>
          <w:sz w:val="24"/>
          <w:szCs w:val="24"/>
        </w:rPr>
        <w:t xml:space="preserve">. </w:t>
      </w:r>
      <w:proofErr w:type="gramStart"/>
      <w:r w:rsidRPr="00896EA2">
        <w:rPr>
          <w:rFonts w:asciiTheme="majorBidi" w:eastAsia="Times New Roman" w:hAnsiTheme="majorBidi" w:cs="Times New Roman"/>
          <w:sz w:val="24"/>
          <w:szCs w:val="24"/>
        </w:rPr>
        <w:t>Johns Hopkins University Press, 1996.</w:t>
      </w:r>
      <w:proofErr w:type="gramEnd"/>
    </w:p>
    <w:p w14:paraId="066A721B"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rPr>
      </w:pPr>
      <w:r w:rsidRPr="00896EA2">
        <w:rPr>
          <w:rFonts w:asciiTheme="majorBidi" w:eastAsia="Times New Roman" w:hAnsiTheme="majorBidi" w:cs="Times New Roman"/>
          <w:sz w:val="24"/>
          <w:szCs w:val="24"/>
        </w:rPr>
        <w:t>Charon, Rita, et al. </w:t>
      </w:r>
      <w:proofErr w:type="gramStart"/>
      <w:r w:rsidRPr="00896EA2">
        <w:rPr>
          <w:rFonts w:asciiTheme="majorBidi" w:eastAsia="Times New Roman" w:hAnsiTheme="majorBidi" w:cs="Times New Roman"/>
          <w:i/>
          <w:iCs/>
          <w:sz w:val="24"/>
          <w:szCs w:val="24"/>
        </w:rPr>
        <w:t>The Principles and Practice of Narrative Medicine</w:t>
      </w:r>
      <w:r w:rsidRPr="00896EA2">
        <w:rPr>
          <w:rFonts w:asciiTheme="majorBidi" w:eastAsia="Times New Roman" w:hAnsiTheme="majorBidi" w:cs="Times New Roman"/>
          <w:sz w:val="24"/>
          <w:szCs w:val="24"/>
        </w:rPr>
        <w:t>.</w:t>
      </w:r>
      <w:proofErr w:type="gramEnd"/>
      <w:r w:rsidRPr="00896EA2">
        <w:rPr>
          <w:rFonts w:asciiTheme="majorBidi" w:eastAsia="Times New Roman" w:hAnsiTheme="majorBidi" w:cs="Times New Roman"/>
          <w:sz w:val="24"/>
          <w:szCs w:val="24"/>
        </w:rPr>
        <w:t xml:space="preserve"> </w:t>
      </w:r>
      <w:proofErr w:type="gramStart"/>
      <w:r w:rsidRPr="00896EA2">
        <w:rPr>
          <w:rFonts w:asciiTheme="majorBidi" w:eastAsia="Times New Roman" w:hAnsiTheme="majorBidi" w:cs="Times New Roman"/>
          <w:sz w:val="24"/>
          <w:szCs w:val="24"/>
        </w:rPr>
        <w:t>Oxford University Press, 2016.</w:t>
      </w:r>
      <w:proofErr w:type="gramEnd"/>
    </w:p>
    <w:p w14:paraId="3CA8393F"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rPr>
      </w:pPr>
      <w:proofErr w:type="gramStart"/>
      <w:r w:rsidRPr="00896EA2">
        <w:rPr>
          <w:rFonts w:asciiTheme="majorBidi" w:eastAsia="Times New Roman" w:hAnsiTheme="majorBidi" w:cs="Times New Roman"/>
          <w:sz w:val="24"/>
          <w:szCs w:val="24"/>
        </w:rPr>
        <w:t xml:space="preserve">Craps, </w:t>
      </w:r>
      <w:proofErr w:type="spellStart"/>
      <w:r w:rsidRPr="00896EA2">
        <w:rPr>
          <w:rFonts w:asciiTheme="majorBidi" w:eastAsia="Times New Roman" w:hAnsiTheme="majorBidi" w:cs="Times New Roman"/>
          <w:sz w:val="24"/>
          <w:szCs w:val="24"/>
        </w:rPr>
        <w:t>Stef</w:t>
      </w:r>
      <w:proofErr w:type="spellEnd"/>
      <w:r w:rsidRPr="00896EA2">
        <w:rPr>
          <w:rFonts w:asciiTheme="majorBidi" w:eastAsia="Times New Roman" w:hAnsiTheme="majorBidi" w:cs="Times New Roman"/>
          <w:sz w:val="24"/>
          <w:szCs w:val="24"/>
        </w:rPr>
        <w:t xml:space="preserve">, and </w:t>
      </w:r>
      <w:proofErr w:type="spellStart"/>
      <w:r w:rsidRPr="00896EA2">
        <w:rPr>
          <w:rFonts w:asciiTheme="majorBidi" w:eastAsia="Times New Roman" w:hAnsiTheme="majorBidi" w:cs="Times New Roman"/>
          <w:sz w:val="24"/>
          <w:szCs w:val="24"/>
        </w:rPr>
        <w:t>Gert</w:t>
      </w:r>
      <w:proofErr w:type="spell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rPr>
        <w:t>Buelens</w:t>
      </w:r>
      <w:proofErr w:type="spellEnd"/>
      <w:r w:rsidRPr="00896EA2">
        <w:rPr>
          <w:rFonts w:asciiTheme="majorBidi" w:eastAsia="Times New Roman" w:hAnsiTheme="majorBidi" w:cs="Times New Roman"/>
          <w:sz w:val="24"/>
          <w:szCs w:val="24"/>
        </w:rPr>
        <w:t>.</w:t>
      </w:r>
      <w:proofErr w:type="gramEnd"/>
      <w:r w:rsidRPr="00896EA2">
        <w:rPr>
          <w:rFonts w:asciiTheme="majorBidi" w:eastAsia="Times New Roman" w:hAnsiTheme="majorBidi" w:cs="Times New Roman"/>
          <w:sz w:val="24"/>
          <w:szCs w:val="24"/>
        </w:rPr>
        <w:t xml:space="preserve"> “Introduction: Postcolonial Trauma Novels.” </w:t>
      </w:r>
      <w:proofErr w:type="gramStart"/>
      <w:r w:rsidRPr="00896EA2">
        <w:rPr>
          <w:rFonts w:asciiTheme="majorBidi" w:eastAsia="Times New Roman" w:hAnsiTheme="majorBidi" w:cs="Times New Roman"/>
          <w:i/>
          <w:iCs/>
          <w:sz w:val="24"/>
          <w:szCs w:val="24"/>
        </w:rPr>
        <w:t>Studies in the Novel</w:t>
      </w:r>
      <w:r w:rsidRPr="00896EA2">
        <w:rPr>
          <w:rFonts w:asciiTheme="majorBidi" w:eastAsia="Times New Roman" w:hAnsiTheme="majorBidi" w:cs="Times New Roman"/>
          <w:sz w:val="24"/>
          <w:szCs w:val="24"/>
        </w:rPr>
        <w:t>, vol. 40, no. 1</w:t>
      </w:r>
      <w:r>
        <w:rPr>
          <w:rFonts w:asciiTheme="majorBidi" w:eastAsia="Times New Roman" w:hAnsiTheme="majorBidi" w:cs="Times New Roman"/>
          <w:sz w:val="24"/>
          <w:szCs w:val="24"/>
        </w:rPr>
        <w:t>-</w:t>
      </w:r>
      <w:r w:rsidRPr="00896EA2">
        <w:rPr>
          <w:rFonts w:asciiTheme="majorBidi" w:eastAsia="Times New Roman" w:hAnsiTheme="majorBidi" w:cs="Times New Roman"/>
          <w:sz w:val="24"/>
          <w:szCs w:val="24"/>
        </w:rPr>
        <w:t>2, 2008, pp. 1–12, https://doi.org10.1353/sdn.0.0008.</w:t>
      </w:r>
      <w:proofErr w:type="gramEnd"/>
    </w:p>
    <w:p w14:paraId="1CA8EBA6"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lang w:val="fr-FR"/>
        </w:rPr>
      </w:pPr>
      <w:proofErr w:type="spellStart"/>
      <w:r w:rsidRPr="00896EA2">
        <w:rPr>
          <w:rFonts w:asciiTheme="majorBidi" w:eastAsia="Times New Roman" w:hAnsiTheme="majorBidi" w:cs="Times New Roman"/>
          <w:sz w:val="24"/>
          <w:szCs w:val="24"/>
          <w:lang w:val="fr-FR"/>
        </w:rPr>
        <w:t>Danou</w:t>
      </w:r>
      <w:proofErr w:type="spellEnd"/>
      <w:r w:rsidRPr="00896EA2">
        <w:rPr>
          <w:rFonts w:asciiTheme="majorBidi" w:eastAsia="Times New Roman" w:hAnsiTheme="majorBidi" w:cs="Times New Roman"/>
          <w:sz w:val="24"/>
          <w:szCs w:val="24"/>
          <w:lang w:val="fr-FR"/>
        </w:rPr>
        <w:t>, Gérard. “Actes Du Séminaire 2008-09 et 2009-10, Ouvrage Publié Avec Le Concours Du Centre Franco-Norvégien En Sciences Sociales et Humaines et de l.” </w:t>
      </w:r>
      <w:r w:rsidRPr="00896EA2">
        <w:rPr>
          <w:rFonts w:asciiTheme="majorBidi" w:eastAsia="Times New Roman" w:hAnsiTheme="majorBidi" w:cs="Times New Roman"/>
          <w:i/>
          <w:iCs/>
          <w:sz w:val="24"/>
          <w:szCs w:val="24"/>
          <w:lang w:val="fr-FR"/>
        </w:rPr>
        <w:t>Résistances: Littératures, Médecines, Sciences Humaines</w:t>
      </w:r>
      <w:r w:rsidRPr="00896EA2">
        <w:rPr>
          <w:rFonts w:asciiTheme="majorBidi" w:eastAsia="Times New Roman" w:hAnsiTheme="majorBidi" w:cs="Times New Roman"/>
          <w:sz w:val="24"/>
          <w:szCs w:val="24"/>
          <w:lang w:val="fr-FR"/>
        </w:rPr>
        <w:t>, 2011.</w:t>
      </w:r>
    </w:p>
    <w:p w14:paraId="1764F6E7"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rPr>
      </w:pPr>
      <w:proofErr w:type="spellStart"/>
      <w:r w:rsidRPr="00896EA2">
        <w:rPr>
          <w:rFonts w:asciiTheme="majorBidi" w:eastAsia="Times New Roman" w:hAnsiTheme="majorBidi" w:cs="Times New Roman"/>
          <w:sz w:val="24"/>
          <w:szCs w:val="24"/>
        </w:rPr>
        <w:t>Demares</w:t>
      </w:r>
      <w:proofErr w:type="spellEnd"/>
      <w:r w:rsidRPr="00896EA2">
        <w:rPr>
          <w:rFonts w:asciiTheme="majorBidi" w:eastAsia="Times New Roman" w:hAnsiTheme="majorBidi" w:cs="Times New Roman"/>
          <w:sz w:val="24"/>
          <w:szCs w:val="24"/>
        </w:rPr>
        <w:t>, Rebecca A. “</w:t>
      </w:r>
      <w:proofErr w:type="spellStart"/>
      <w:r w:rsidRPr="00896EA2">
        <w:rPr>
          <w:rFonts w:asciiTheme="majorBidi" w:eastAsia="Times New Roman" w:hAnsiTheme="majorBidi" w:cs="Times New Roman"/>
          <w:sz w:val="24"/>
          <w:szCs w:val="24"/>
        </w:rPr>
        <w:t>C’est</w:t>
      </w:r>
      <w:proofErr w:type="spell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rPr>
        <w:t>Moi</w:t>
      </w:r>
      <w:proofErr w:type="spell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rPr>
        <w:t>Gustave</w:t>
      </w:r>
      <w:proofErr w:type="spellEnd"/>
      <w:r w:rsidRPr="00896EA2">
        <w:rPr>
          <w:rFonts w:asciiTheme="majorBidi" w:eastAsia="Times New Roman" w:hAnsiTheme="majorBidi" w:cs="Times New Roman"/>
          <w:sz w:val="24"/>
          <w:szCs w:val="24"/>
        </w:rPr>
        <w:t xml:space="preserve"> Flaubert’s Madame Bovary.” </w:t>
      </w:r>
      <w:proofErr w:type="gramStart"/>
      <w:r w:rsidRPr="00896EA2">
        <w:rPr>
          <w:rFonts w:asciiTheme="majorBidi" w:eastAsia="Times New Roman" w:hAnsiTheme="majorBidi" w:cs="Times New Roman"/>
          <w:i/>
          <w:iCs/>
          <w:sz w:val="24"/>
          <w:szCs w:val="24"/>
        </w:rPr>
        <w:t>In Inquiries Journal</w:t>
      </w:r>
      <w:r w:rsidRPr="00896EA2">
        <w:rPr>
          <w:rFonts w:asciiTheme="majorBidi" w:eastAsia="Times New Roman" w:hAnsiTheme="majorBidi" w:cs="Times New Roman"/>
          <w:sz w:val="24"/>
          <w:szCs w:val="24"/>
        </w:rPr>
        <w:t>, vol. 3, 2011.</w:t>
      </w:r>
      <w:proofErr w:type="gramEnd"/>
    </w:p>
    <w:p w14:paraId="1760CD38"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rPr>
      </w:pPr>
      <w:proofErr w:type="spellStart"/>
      <w:r w:rsidRPr="00896EA2">
        <w:rPr>
          <w:rFonts w:asciiTheme="majorBidi" w:eastAsia="Times New Roman" w:hAnsiTheme="majorBidi" w:cs="Times New Roman"/>
          <w:sz w:val="24"/>
          <w:szCs w:val="24"/>
        </w:rPr>
        <w:t>Durrant</w:t>
      </w:r>
      <w:proofErr w:type="spellEnd"/>
      <w:r w:rsidRPr="00896EA2">
        <w:rPr>
          <w:rFonts w:asciiTheme="majorBidi" w:eastAsia="Times New Roman" w:hAnsiTheme="majorBidi" w:cs="Times New Roman"/>
          <w:sz w:val="24"/>
          <w:szCs w:val="24"/>
        </w:rPr>
        <w:t>, Sam. </w:t>
      </w:r>
      <w:r w:rsidRPr="00896EA2">
        <w:rPr>
          <w:rFonts w:asciiTheme="majorBidi" w:eastAsia="Times New Roman" w:hAnsiTheme="majorBidi" w:cs="Times New Roman"/>
          <w:i/>
          <w:iCs/>
          <w:sz w:val="24"/>
          <w:szCs w:val="24"/>
        </w:rPr>
        <w:t>Postcolonial Narrative and the Work of Mourning: J.</w:t>
      </w:r>
      <w:r>
        <w:rPr>
          <w:rFonts w:asciiTheme="majorBidi" w:eastAsia="Times New Roman" w:hAnsiTheme="majorBidi" w:cs="Times New Roman"/>
          <w:i/>
          <w:iCs/>
          <w:sz w:val="24"/>
          <w:szCs w:val="24"/>
        </w:rPr>
        <w:t xml:space="preserve"> </w:t>
      </w:r>
      <w:r w:rsidRPr="00896EA2">
        <w:rPr>
          <w:rFonts w:asciiTheme="majorBidi" w:eastAsia="Times New Roman" w:hAnsiTheme="majorBidi" w:cs="Times New Roman"/>
          <w:i/>
          <w:iCs/>
          <w:sz w:val="24"/>
          <w:szCs w:val="24"/>
        </w:rPr>
        <w:t>M. Coetzee, Wilson Harris, and Toni Morrison</w:t>
      </w:r>
      <w:r w:rsidRPr="00896EA2">
        <w:rPr>
          <w:rFonts w:asciiTheme="majorBidi" w:eastAsia="Times New Roman" w:hAnsiTheme="majorBidi" w:cs="Times New Roman"/>
          <w:sz w:val="24"/>
          <w:szCs w:val="24"/>
        </w:rPr>
        <w:t xml:space="preserve">. </w:t>
      </w:r>
      <w:proofErr w:type="gramStart"/>
      <w:r w:rsidRPr="00896EA2">
        <w:rPr>
          <w:rFonts w:asciiTheme="majorBidi" w:eastAsia="Times New Roman" w:hAnsiTheme="majorBidi" w:cs="Times New Roman"/>
          <w:sz w:val="24"/>
          <w:szCs w:val="24"/>
        </w:rPr>
        <w:t>State University of New York Press, 2006.</w:t>
      </w:r>
      <w:proofErr w:type="gramEnd"/>
    </w:p>
    <w:p w14:paraId="77AD93E3"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rPr>
      </w:pPr>
      <w:proofErr w:type="spellStart"/>
      <w:r w:rsidRPr="00896EA2">
        <w:rPr>
          <w:rFonts w:asciiTheme="majorBidi" w:eastAsia="Times New Roman" w:hAnsiTheme="majorBidi" w:cs="Times New Roman"/>
          <w:sz w:val="24"/>
          <w:szCs w:val="24"/>
        </w:rPr>
        <w:t>Haddour</w:t>
      </w:r>
      <w:proofErr w:type="spell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rPr>
        <w:t>Azzedine</w:t>
      </w:r>
      <w:proofErr w:type="spellEnd"/>
      <w:r w:rsidRPr="00896EA2">
        <w:rPr>
          <w:rFonts w:asciiTheme="majorBidi" w:eastAsia="Times New Roman" w:hAnsiTheme="majorBidi" w:cs="Times New Roman"/>
          <w:sz w:val="24"/>
          <w:szCs w:val="24"/>
        </w:rPr>
        <w:t>. </w:t>
      </w:r>
      <w:proofErr w:type="gramStart"/>
      <w:r w:rsidRPr="00896EA2">
        <w:rPr>
          <w:rFonts w:asciiTheme="majorBidi" w:eastAsia="Times New Roman" w:hAnsiTheme="majorBidi" w:cs="Times New Roman"/>
          <w:i/>
          <w:iCs/>
          <w:sz w:val="24"/>
          <w:szCs w:val="24"/>
        </w:rPr>
        <w:t xml:space="preserve">Frantz Fanon, </w:t>
      </w:r>
      <w:proofErr w:type="spellStart"/>
      <w:r w:rsidRPr="00896EA2">
        <w:rPr>
          <w:rFonts w:asciiTheme="majorBidi" w:eastAsia="Times New Roman" w:hAnsiTheme="majorBidi" w:cs="Times New Roman"/>
          <w:i/>
          <w:iCs/>
          <w:sz w:val="24"/>
          <w:szCs w:val="24"/>
        </w:rPr>
        <w:t>Postcolonialism</w:t>
      </w:r>
      <w:proofErr w:type="spellEnd"/>
      <w:r w:rsidRPr="00896EA2">
        <w:rPr>
          <w:rFonts w:asciiTheme="majorBidi" w:eastAsia="Times New Roman" w:hAnsiTheme="majorBidi" w:cs="Times New Roman"/>
          <w:i/>
          <w:iCs/>
          <w:sz w:val="24"/>
          <w:szCs w:val="24"/>
        </w:rPr>
        <w:t xml:space="preserve"> and the Ethics of Difference</w:t>
      </w:r>
      <w:r w:rsidRPr="00896EA2">
        <w:rPr>
          <w:rFonts w:asciiTheme="majorBidi" w:eastAsia="Times New Roman" w:hAnsiTheme="majorBidi" w:cs="Times New Roman"/>
          <w:sz w:val="24"/>
          <w:szCs w:val="24"/>
        </w:rPr>
        <w:t>.</w:t>
      </w:r>
      <w:proofErr w:type="gramEnd"/>
      <w:r w:rsidRPr="00896EA2">
        <w:rPr>
          <w:rFonts w:asciiTheme="majorBidi" w:eastAsia="Times New Roman" w:hAnsiTheme="majorBidi" w:cs="Times New Roman"/>
          <w:sz w:val="24"/>
          <w:szCs w:val="24"/>
        </w:rPr>
        <w:t xml:space="preserve"> </w:t>
      </w:r>
      <w:proofErr w:type="gramStart"/>
      <w:r w:rsidRPr="00896EA2">
        <w:rPr>
          <w:rFonts w:asciiTheme="majorBidi" w:eastAsia="Times New Roman" w:hAnsiTheme="majorBidi" w:cs="Times New Roman"/>
          <w:sz w:val="24"/>
          <w:szCs w:val="24"/>
        </w:rPr>
        <w:t>Manchester University Press, 2021.</w:t>
      </w:r>
      <w:proofErr w:type="gramEnd"/>
    </w:p>
    <w:p w14:paraId="590F74A8"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lang w:val="fr-FR"/>
        </w:rPr>
      </w:pPr>
      <w:r w:rsidRPr="00896EA2">
        <w:rPr>
          <w:rFonts w:asciiTheme="majorBidi" w:eastAsia="Times New Roman" w:hAnsiTheme="majorBidi" w:cs="Times New Roman"/>
          <w:sz w:val="24"/>
          <w:szCs w:val="24"/>
        </w:rPr>
        <w:t>Marini, Giulia. </w:t>
      </w:r>
      <w:proofErr w:type="gramStart"/>
      <w:r w:rsidRPr="00896EA2">
        <w:rPr>
          <w:rFonts w:asciiTheme="majorBidi" w:eastAsia="Times New Roman" w:hAnsiTheme="majorBidi" w:cs="Times New Roman"/>
          <w:i/>
          <w:iCs/>
          <w:sz w:val="24"/>
          <w:szCs w:val="24"/>
        </w:rPr>
        <w:t>Narrative Medicine Bridging the Gap between Evidence-Based Care and Medical Humanities</w:t>
      </w:r>
      <w:r w:rsidRPr="00896EA2">
        <w:rPr>
          <w:rFonts w:asciiTheme="majorBidi" w:eastAsia="Times New Roman" w:hAnsiTheme="majorBidi" w:cs="Times New Roman"/>
          <w:sz w:val="24"/>
          <w:szCs w:val="24"/>
        </w:rPr>
        <w:t>.</w:t>
      </w:r>
      <w:proofErr w:type="gramEnd"/>
      <w:r w:rsidRPr="00896EA2">
        <w:rPr>
          <w:rFonts w:asciiTheme="majorBidi" w:eastAsia="Times New Roman" w:hAnsiTheme="majorBidi" w:cs="Times New Roman"/>
          <w:sz w:val="24"/>
          <w:szCs w:val="24"/>
        </w:rPr>
        <w:t xml:space="preserve"> </w:t>
      </w:r>
      <w:r w:rsidRPr="00896EA2">
        <w:rPr>
          <w:rFonts w:asciiTheme="majorBidi" w:eastAsia="Times New Roman" w:hAnsiTheme="majorBidi" w:cs="Times New Roman"/>
          <w:sz w:val="24"/>
          <w:szCs w:val="24"/>
          <w:lang w:val="fr-FR"/>
        </w:rPr>
        <w:t>Springer, 2016.</w:t>
      </w:r>
    </w:p>
    <w:p w14:paraId="40FB4159"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lang w:val="fr-FR"/>
        </w:rPr>
      </w:pPr>
      <w:proofErr w:type="spellStart"/>
      <w:r w:rsidRPr="00896EA2">
        <w:rPr>
          <w:rFonts w:asciiTheme="majorBidi" w:eastAsia="Times New Roman" w:hAnsiTheme="majorBidi" w:cs="Times New Roman"/>
          <w:sz w:val="24"/>
          <w:szCs w:val="24"/>
          <w:lang w:val="fr-FR"/>
        </w:rPr>
        <w:t>Nsangou</w:t>
      </w:r>
      <w:proofErr w:type="spellEnd"/>
      <w:r w:rsidRPr="00896EA2">
        <w:rPr>
          <w:rFonts w:asciiTheme="majorBidi" w:eastAsia="Times New Roman" w:hAnsiTheme="majorBidi" w:cs="Times New Roman"/>
          <w:sz w:val="24"/>
          <w:szCs w:val="24"/>
          <w:lang w:val="fr-FR"/>
        </w:rPr>
        <w:t>, Russel. “Le Roman Postcolonial Francophone et La Refondation Des Imaginaires: Les Voix/Voies Féminines.” </w:t>
      </w:r>
      <w:r w:rsidRPr="00896EA2">
        <w:rPr>
          <w:rFonts w:asciiTheme="majorBidi" w:eastAsia="Times New Roman" w:hAnsiTheme="majorBidi" w:cs="Times New Roman"/>
          <w:i/>
          <w:iCs/>
          <w:sz w:val="24"/>
          <w:szCs w:val="24"/>
          <w:lang w:val="fr-FR"/>
        </w:rPr>
        <w:t xml:space="preserve">Revue de l’Association Des Professeur. </w:t>
      </w:r>
      <w:proofErr w:type="gramStart"/>
      <w:r w:rsidRPr="00896EA2">
        <w:rPr>
          <w:rFonts w:asciiTheme="majorBidi" w:eastAsia="Times New Roman" w:hAnsiTheme="majorBidi" w:cs="Times New Roman"/>
          <w:i/>
          <w:iCs/>
          <w:sz w:val="24"/>
          <w:szCs w:val="24"/>
          <w:lang w:val="fr-FR"/>
        </w:rPr>
        <w:t>e</w:t>
      </w:r>
      <w:proofErr w:type="gramEnd"/>
      <w:r w:rsidRPr="00896EA2">
        <w:rPr>
          <w:rFonts w:asciiTheme="majorBidi" w:eastAsia="Times New Roman" w:hAnsiTheme="majorBidi" w:cs="Times New Roman"/>
          <w:i/>
          <w:iCs/>
          <w:sz w:val="24"/>
          <w:szCs w:val="24"/>
          <w:lang w:val="fr-FR"/>
        </w:rPr>
        <w:t>. s de Français Des Universités et Collèges Canadiens (APFUCC)</w:t>
      </w:r>
      <w:r w:rsidRPr="00896EA2">
        <w:rPr>
          <w:rFonts w:asciiTheme="majorBidi" w:eastAsia="Times New Roman" w:hAnsiTheme="majorBidi" w:cs="Times New Roman"/>
          <w:sz w:val="24"/>
          <w:szCs w:val="24"/>
          <w:lang w:val="fr-FR"/>
        </w:rPr>
        <w:t>, vol. 17, 2020.</w:t>
      </w:r>
    </w:p>
    <w:p w14:paraId="0206D7E4"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rPr>
      </w:pPr>
      <w:proofErr w:type="spellStart"/>
      <w:r w:rsidRPr="00896EA2">
        <w:rPr>
          <w:rFonts w:asciiTheme="majorBidi" w:eastAsia="Times New Roman" w:hAnsiTheme="majorBidi" w:cs="Times New Roman"/>
          <w:sz w:val="24"/>
          <w:szCs w:val="24"/>
        </w:rPr>
        <w:t>Spivak</w:t>
      </w:r>
      <w:proofErr w:type="spell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rPr>
        <w:t>Gayatri</w:t>
      </w:r>
      <w:proofErr w:type="spell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rPr>
        <w:t>Chakravorty</w:t>
      </w:r>
      <w:proofErr w:type="spellEnd"/>
      <w:r w:rsidRPr="00896EA2">
        <w:rPr>
          <w:rFonts w:asciiTheme="majorBidi" w:eastAsia="Times New Roman" w:hAnsiTheme="majorBidi" w:cs="Times New Roman"/>
          <w:sz w:val="24"/>
          <w:szCs w:val="24"/>
        </w:rPr>
        <w:t>, et al., editors. </w:t>
      </w:r>
      <w:r w:rsidRPr="00896EA2">
        <w:rPr>
          <w:rFonts w:asciiTheme="majorBidi" w:eastAsia="Times New Roman" w:hAnsiTheme="majorBidi" w:cs="Times New Roman"/>
          <w:i/>
          <w:iCs/>
          <w:sz w:val="24"/>
          <w:szCs w:val="24"/>
        </w:rPr>
        <w:t xml:space="preserve">The </w:t>
      </w:r>
      <w:proofErr w:type="spellStart"/>
      <w:r w:rsidRPr="00896EA2">
        <w:rPr>
          <w:rFonts w:asciiTheme="majorBidi" w:eastAsia="Times New Roman" w:hAnsiTheme="majorBidi" w:cs="Times New Roman"/>
          <w:i/>
          <w:iCs/>
          <w:sz w:val="24"/>
          <w:szCs w:val="24"/>
        </w:rPr>
        <w:t>Spivak</w:t>
      </w:r>
      <w:proofErr w:type="spellEnd"/>
      <w:r w:rsidRPr="00896EA2">
        <w:rPr>
          <w:rFonts w:asciiTheme="majorBidi" w:eastAsia="Times New Roman" w:hAnsiTheme="majorBidi" w:cs="Times New Roman"/>
          <w:i/>
          <w:iCs/>
          <w:sz w:val="24"/>
          <w:szCs w:val="24"/>
        </w:rPr>
        <w:t xml:space="preserve"> Reader: Selected Works of </w:t>
      </w:r>
      <w:proofErr w:type="spellStart"/>
      <w:r w:rsidRPr="00896EA2">
        <w:rPr>
          <w:rFonts w:asciiTheme="majorBidi" w:eastAsia="Times New Roman" w:hAnsiTheme="majorBidi" w:cs="Times New Roman"/>
          <w:i/>
          <w:iCs/>
          <w:sz w:val="24"/>
          <w:szCs w:val="24"/>
        </w:rPr>
        <w:t>Gayati</w:t>
      </w:r>
      <w:proofErr w:type="spellEnd"/>
      <w:r w:rsidRPr="00896EA2">
        <w:rPr>
          <w:rFonts w:asciiTheme="majorBidi" w:eastAsia="Times New Roman" w:hAnsiTheme="majorBidi" w:cs="Times New Roman"/>
          <w:i/>
          <w:iCs/>
          <w:sz w:val="24"/>
          <w:szCs w:val="24"/>
        </w:rPr>
        <w:t xml:space="preserve"> </w:t>
      </w:r>
      <w:proofErr w:type="spellStart"/>
      <w:r w:rsidRPr="00896EA2">
        <w:rPr>
          <w:rFonts w:asciiTheme="majorBidi" w:eastAsia="Times New Roman" w:hAnsiTheme="majorBidi" w:cs="Times New Roman"/>
          <w:i/>
          <w:iCs/>
          <w:sz w:val="24"/>
          <w:szCs w:val="24"/>
        </w:rPr>
        <w:t>Chakravorty</w:t>
      </w:r>
      <w:proofErr w:type="spellEnd"/>
      <w:r w:rsidRPr="00896EA2">
        <w:rPr>
          <w:rFonts w:asciiTheme="majorBidi" w:eastAsia="Times New Roman" w:hAnsiTheme="majorBidi" w:cs="Times New Roman"/>
          <w:i/>
          <w:iCs/>
          <w:sz w:val="24"/>
          <w:szCs w:val="24"/>
        </w:rPr>
        <w:t xml:space="preserve"> </w:t>
      </w:r>
      <w:proofErr w:type="spellStart"/>
      <w:r w:rsidRPr="00896EA2">
        <w:rPr>
          <w:rFonts w:asciiTheme="majorBidi" w:eastAsia="Times New Roman" w:hAnsiTheme="majorBidi" w:cs="Times New Roman"/>
          <w:i/>
          <w:iCs/>
          <w:sz w:val="24"/>
          <w:szCs w:val="24"/>
        </w:rPr>
        <w:t>Spivak</w:t>
      </w:r>
      <w:proofErr w:type="spellEnd"/>
      <w:r w:rsidRPr="00896EA2">
        <w:rPr>
          <w:rFonts w:asciiTheme="majorBidi" w:eastAsia="Times New Roman" w:hAnsiTheme="majorBidi" w:cs="Times New Roman"/>
          <w:sz w:val="24"/>
          <w:szCs w:val="24"/>
        </w:rPr>
        <w:t xml:space="preserve">. </w:t>
      </w:r>
      <w:proofErr w:type="spellStart"/>
      <w:proofErr w:type="gramStart"/>
      <w:r w:rsidRPr="00896EA2">
        <w:rPr>
          <w:rFonts w:asciiTheme="majorBidi" w:eastAsia="Times New Roman" w:hAnsiTheme="majorBidi" w:cs="Times New Roman"/>
          <w:sz w:val="24"/>
          <w:szCs w:val="24"/>
        </w:rPr>
        <w:t>Routledge</w:t>
      </w:r>
      <w:proofErr w:type="spellEnd"/>
      <w:r w:rsidRPr="00896EA2">
        <w:rPr>
          <w:rFonts w:asciiTheme="majorBidi" w:eastAsia="Times New Roman" w:hAnsiTheme="majorBidi" w:cs="Times New Roman"/>
          <w:sz w:val="24"/>
          <w:szCs w:val="24"/>
        </w:rPr>
        <w:t>, 1996.</w:t>
      </w:r>
      <w:proofErr w:type="gramEnd"/>
    </w:p>
    <w:p w14:paraId="5B94F029" w14:textId="77777777" w:rsidR="00856626" w:rsidRPr="00896EA2" w:rsidRDefault="00856626" w:rsidP="00856626">
      <w:pPr>
        <w:bidi w:val="0"/>
        <w:spacing w:line="240" w:lineRule="auto"/>
        <w:ind w:left="720" w:hanging="360"/>
        <w:jc w:val="both"/>
        <w:rPr>
          <w:rFonts w:asciiTheme="majorBidi" w:eastAsia="Times New Roman" w:hAnsiTheme="majorBidi" w:cs="Times New Roman"/>
          <w:sz w:val="24"/>
          <w:szCs w:val="24"/>
          <w:lang w:val="fr-FR"/>
        </w:rPr>
      </w:pPr>
      <w:proofErr w:type="spellStart"/>
      <w:proofErr w:type="gramStart"/>
      <w:r w:rsidRPr="00896EA2">
        <w:rPr>
          <w:rFonts w:asciiTheme="majorBidi" w:eastAsia="Times New Roman" w:hAnsiTheme="majorBidi" w:cs="Times New Roman"/>
          <w:sz w:val="24"/>
          <w:szCs w:val="24"/>
        </w:rPr>
        <w:t>Spivak</w:t>
      </w:r>
      <w:proofErr w:type="spell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rPr>
        <w:t>Gayatri</w:t>
      </w:r>
      <w:proofErr w:type="spell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rPr>
        <w:t>Chakravorty</w:t>
      </w:r>
      <w:proofErr w:type="spellEnd"/>
      <w:r w:rsidRPr="00896EA2">
        <w:rPr>
          <w:rFonts w:asciiTheme="majorBidi" w:eastAsia="Times New Roman" w:hAnsiTheme="majorBidi" w:cs="Times New Roman"/>
          <w:sz w:val="24"/>
          <w:szCs w:val="24"/>
        </w:rPr>
        <w:t xml:space="preserve">, and Sarah </w:t>
      </w:r>
      <w:proofErr w:type="spellStart"/>
      <w:r w:rsidRPr="00896EA2">
        <w:rPr>
          <w:rFonts w:asciiTheme="majorBidi" w:eastAsia="Times New Roman" w:hAnsiTheme="majorBidi" w:cs="Times New Roman"/>
          <w:sz w:val="24"/>
          <w:szCs w:val="24"/>
        </w:rPr>
        <w:t>Harasym</w:t>
      </w:r>
      <w:proofErr w:type="spellEnd"/>
      <w:r w:rsidRPr="00896EA2">
        <w:rPr>
          <w:rFonts w:asciiTheme="majorBidi" w:eastAsia="Times New Roman" w:hAnsiTheme="majorBidi" w:cs="Times New Roman"/>
          <w:sz w:val="24"/>
          <w:szCs w:val="24"/>
        </w:rPr>
        <w:t>.</w:t>
      </w:r>
      <w:proofErr w:type="gramEnd"/>
      <w:r w:rsidRPr="00896EA2">
        <w:rPr>
          <w:rFonts w:asciiTheme="majorBidi" w:eastAsia="Times New Roman" w:hAnsiTheme="majorBidi" w:cs="Times New Roman"/>
          <w:sz w:val="24"/>
          <w:szCs w:val="24"/>
        </w:rPr>
        <w:t> </w:t>
      </w:r>
      <w:r w:rsidRPr="00896EA2">
        <w:rPr>
          <w:rFonts w:asciiTheme="majorBidi" w:eastAsia="Times New Roman" w:hAnsiTheme="majorBidi" w:cs="Times New Roman"/>
          <w:i/>
          <w:iCs/>
          <w:sz w:val="24"/>
          <w:szCs w:val="24"/>
        </w:rPr>
        <w:t xml:space="preserve">The Post-Colonial Critic: Interviews, Strategies, </w:t>
      </w:r>
      <w:proofErr w:type="gramStart"/>
      <w:r w:rsidRPr="00896EA2">
        <w:rPr>
          <w:rFonts w:asciiTheme="majorBidi" w:eastAsia="Times New Roman" w:hAnsiTheme="majorBidi" w:cs="Times New Roman"/>
          <w:i/>
          <w:iCs/>
          <w:sz w:val="24"/>
          <w:szCs w:val="24"/>
        </w:rPr>
        <w:t>Dialogues</w:t>
      </w:r>
      <w:proofErr w:type="gramEnd"/>
      <w:r w:rsidRPr="00896EA2">
        <w:rPr>
          <w:rFonts w:asciiTheme="majorBidi" w:eastAsia="Times New Roman" w:hAnsiTheme="majorBidi" w:cs="Times New Roman"/>
          <w:sz w:val="24"/>
          <w:szCs w:val="24"/>
        </w:rPr>
        <w:t xml:space="preserve">. </w:t>
      </w:r>
      <w:proofErr w:type="spellStart"/>
      <w:r w:rsidRPr="00896EA2">
        <w:rPr>
          <w:rFonts w:asciiTheme="majorBidi" w:eastAsia="Times New Roman" w:hAnsiTheme="majorBidi" w:cs="Times New Roman"/>
          <w:sz w:val="24"/>
          <w:szCs w:val="24"/>
          <w:lang w:val="fr-FR"/>
        </w:rPr>
        <w:t>Routledge</w:t>
      </w:r>
      <w:proofErr w:type="spellEnd"/>
      <w:r w:rsidRPr="00896EA2">
        <w:rPr>
          <w:rFonts w:asciiTheme="majorBidi" w:eastAsia="Times New Roman" w:hAnsiTheme="majorBidi" w:cs="Times New Roman"/>
          <w:sz w:val="24"/>
          <w:szCs w:val="24"/>
          <w:lang w:val="fr-FR"/>
        </w:rPr>
        <w:t>, 1990, https://doi.org10.4324/9780203760048.</w:t>
      </w:r>
    </w:p>
    <w:p w14:paraId="674AB929" w14:textId="24DC1800" w:rsidR="00856626" w:rsidRPr="005F4AEE" w:rsidRDefault="00856626" w:rsidP="00CE591C">
      <w:pPr>
        <w:bidi w:val="0"/>
        <w:spacing w:line="240" w:lineRule="auto"/>
        <w:ind w:left="720" w:hanging="360"/>
        <w:jc w:val="both"/>
        <w:rPr>
          <w:rFonts w:asciiTheme="majorBidi" w:hAnsiTheme="majorBidi" w:cstheme="majorBidi"/>
          <w:rtl/>
          <w:lang w:bidi="ar-EG"/>
        </w:rPr>
      </w:pPr>
      <w:r w:rsidRPr="00896EA2">
        <w:rPr>
          <w:rFonts w:asciiTheme="majorBidi" w:eastAsia="Times New Roman" w:hAnsiTheme="majorBidi" w:cs="Times New Roman"/>
          <w:sz w:val="24"/>
          <w:szCs w:val="24"/>
          <w:lang w:val="fr-FR"/>
        </w:rPr>
        <w:t xml:space="preserve">Van </w:t>
      </w:r>
      <w:proofErr w:type="spellStart"/>
      <w:r w:rsidRPr="00896EA2">
        <w:rPr>
          <w:rFonts w:asciiTheme="majorBidi" w:eastAsia="Times New Roman" w:hAnsiTheme="majorBidi" w:cs="Times New Roman"/>
          <w:sz w:val="24"/>
          <w:szCs w:val="24"/>
          <w:lang w:val="fr-FR"/>
        </w:rPr>
        <w:t>Dormael</w:t>
      </w:r>
      <w:proofErr w:type="spellEnd"/>
      <w:r w:rsidRPr="00896EA2">
        <w:rPr>
          <w:rFonts w:asciiTheme="majorBidi" w:eastAsia="Times New Roman" w:hAnsiTheme="majorBidi" w:cs="Times New Roman"/>
          <w:sz w:val="24"/>
          <w:szCs w:val="24"/>
          <w:lang w:val="fr-FR"/>
        </w:rPr>
        <w:t>, Monique. “La Médecine Coloniale, Ou La Tradition Exogène de La Médecine Moderne Dans Le Tiers Monde.” </w:t>
      </w:r>
      <w:proofErr w:type="gramStart"/>
      <w:r w:rsidRPr="00896EA2">
        <w:rPr>
          <w:rFonts w:asciiTheme="majorBidi" w:eastAsia="Times New Roman" w:hAnsiTheme="majorBidi" w:cs="Times New Roman"/>
          <w:i/>
          <w:iCs/>
          <w:sz w:val="24"/>
          <w:szCs w:val="24"/>
        </w:rPr>
        <w:t xml:space="preserve">Studies in Health Services </w:t>
      </w:r>
      <w:proofErr w:type="spellStart"/>
      <w:r w:rsidRPr="00896EA2">
        <w:rPr>
          <w:rFonts w:asciiTheme="majorBidi" w:eastAsia="Times New Roman" w:hAnsiTheme="majorBidi" w:cs="Times New Roman"/>
          <w:i/>
          <w:iCs/>
          <w:sz w:val="24"/>
          <w:szCs w:val="24"/>
        </w:rPr>
        <w:t>Organisation</w:t>
      </w:r>
      <w:proofErr w:type="spellEnd"/>
      <w:r w:rsidRPr="00896EA2">
        <w:rPr>
          <w:rFonts w:asciiTheme="majorBidi" w:eastAsia="Times New Roman" w:hAnsiTheme="majorBidi" w:cs="Times New Roman"/>
          <w:i/>
          <w:iCs/>
          <w:sz w:val="24"/>
          <w:szCs w:val="24"/>
        </w:rPr>
        <w:t xml:space="preserve"> &amp; Policy</w:t>
      </w:r>
      <w:r w:rsidRPr="00896EA2">
        <w:rPr>
          <w:rFonts w:asciiTheme="majorBidi" w:eastAsia="Times New Roman" w:hAnsiTheme="majorBidi" w:cs="Times New Roman"/>
          <w:sz w:val="24"/>
          <w:szCs w:val="24"/>
        </w:rPr>
        <w:t>, vol. 1, 1997.</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2BC3" w14:textId="77777777" w:rsidR="00BC654F" w:rsidRDefault="002126FF" w:rsidP="00845F6C">
    <w:pPr>
      <w:bidi w:val="0"/>
      <w:rPr>
        <w:rFonts w:ascii="Cambria" w:eastAsia="Cambria" w:hAnsi="Cambria" w:cs="Cambria"/>
        <w:sz w:val="24"/>
        <w:szCs w:val="24"/>
      </w:rPr>
    </w:pPr>
    <w:r>
      <w:rPr>
        <w:rFonts w:ascii="Cambria" w:eastAsia="Cambria" w:hAnsi="Cambria" w:cs="Cambria"/>
        <w:noProof/>
        <w:sz w:val="24"/>
        <w:szCs w:val="24"/>
      </w:rPr>
      <w:pict w14:anchorId="27286C9E">
        <v:rect id="_x0000_i1025" alt="" style="width:468pt;height:1.5pt;mso-width-percent:0;mso-height-percent:0;mso-width-percent:0;mso-height-percent:0" o:hralign="center" o:hrstd="t" o:hrnoshade="t" o:hr="t" fillcolor="#375623 [1609]" stroked="f"/>
      </w:pict>
    </w:r>
  </w:p>
  <w:p w14:paraId="7E25A384" w14:textId="77777777" w:rsidR="00BC654F" w:rsidRPr="00A43882" w:rsidRDefault="00BC654F" w:rsidP="00845F6C">
    <w:pPr>
      <w:bidi w:val="0"/>
      <w:spacing w:after="0" w:line="240" w:lineRule="auto"/>
      <w:rPr>
        <w:rFonts w:ascii="Cambria" w:eastAsia="Cambria" w:hAnsi="Cambria" w:cs="Cambria"/>
        <w:i/>
      </w:rPr>
    </w:pPr>
    <w:r w:rsidRPr="00155422">
      <w:rPr>
        <w:rFonts w:ascii="Cambria" w:eastAsia="Cambria" w:hAnsi="Cambria" w:cs="Cambria"/>
      </w:rPr>
      <w:t>Andromeda Publishing and Academic Services,</w:t>
    </w:r>
    <w:r>
      <w:rPr>
        <w:rFonts w:ascii="Cambria" w:eastAsia="Cambria" w:hAnsi="Cambria" w:cs="Cambria"/>
        <w:i/>
      </w:rPr>
      <w:t xml:space="preserve"> </w:t>
    </w:r>
    <w:r w:rsidRPr="00155422">
      <w:rPr>
        <w:rFonts w:ascii="Cambria" w:eastAsia="Cambria" w:hAnsi="Cambria" w:cs="Cambria"/>
      </w:rPr>
      <w:t>London, SW19 1AY, United Kingdom</w:t>
    </w:r>
  </w:p>
  <w:p w14:paraId="04FEEA54" w14:textId="77777777" w:rsidR="00BC654F" w:rsidRPr="000B4231" w:rsidRDefault="00BC654F" w:rsidP="00845F6C">
    <w:pPr>
      <w:pStyle w:val="Footer"/>
      <w:jc w:val="center"/>
      <w:rPr>
        <w:sz w:val="16"/>
        <w:szCs w:val="16"/>
      </w:rPr>
    </w:pPr>
  </w:p>
  <w:p w14:paraId="4270573B" w14:textId="38D3219E" w:rsidR="00BC654F" w:rsidRDefault="002126FF" w:rsidP="00845F6C">
    <w:pPr>
      <w:pStyle w:val="Footer"/>
      <w:jc w:val="center"/>
    </w:pPr>
    <w:sdt>
      <w:sdtPr>
        <w:rPr>
          <w:rtl/>
        </w:rPr>
        <w:id w:val="-130789823"/>
        <w:docPartObj>
          <w:docPartGallery w:val="Page Numbers (Bottom of Page)"/>
          <w:docPartUnique/>
        </w:docPartObj>
      </w:sdtPr>
      <w:sdtEndPr>
        <w:rPr>
          <w:noProof/>
        </w:rPr>
      </w:sdtEndPr>
      <w:sdtContent>
        <w:r w:rsidR="00BC654F">
          <w:fldChar w:fldCharType="begin"/>
        </w:r>
        <w:r w:rsidR="00BC654F">
          <w:instrText xml:space="preserve"> PAGE   \* MERGEFORMAT </w:instrText>
        </w:r>
        <w:r w:rsidR="00BC654F">
          <w:fldChar w:fldCharType="separate"/>
        </w:r>
        <w:r w:rsidR="00A00106">
          <w:rPr>
            <w:noProof/>
            <w:rtl/>
          </w:rPr>
          <w:t>12</w:t>
        </w:r>
        <w:r w:rsidR="00BC654F">
          <w:rPr>
            <w:noProof/>
          </w:rPr>
          <w:fldChar w:fldCharType="end"/>
        </w:r>
      </w:sdtContent>
    </w:sdt>
  </w:p>
  <w:p w14:paraId="546AA637" w14:textId="73F3F293" w:rsidR="00BC654F" w:rsidRPr="00845F6C" w:rsidRDefault="00BC654F" w:rsidP="00845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B1F17" w14:textId="77777777" w:rsidR="00BC654F" w:rsidRDefault="002126FF" w:rsidP="000B4231">
    <w:pPr>
      <w:bidi w:val="0"/>
      <w:rPr>
        <w:rFonts w:ascii="Cambria" w:eastAsia="Cambria" w:hAnsi="Cambria" w:cs="Cambria"/>
        <w:sz w:val="24"/>
        <w:szCs w:val="24"/>
      </w:rPr>
    </w:pPr>
    <w:r>
      <w:rPr>
        <w:rFonts w:ascii="Cambria" w:eastAsia="Cambria" w:hAnsi="Cambria" w:cs="Cambria"/>
        <w:noProof/>
        <w:sz w:val="24"/>
        <w:szCs w:val="24"/>
      </w:rPr>
      <w:pict w14:anchorId="620A5992">
        <v:rect id="_x0000_i1027" alt="" style="width:468pt;height:1.5pt;mso-width-percent:0;mso-height-percent:0;mso-width-percent:0;mso-height-percent:0" o:hralign="center" o:hrstd="t" o:hrnoshade="t" o:hr="t" fillcolor="#375623 [1609]" stroked="f"/>
      </w:pict>
    </w:r>
  </w:p>
  <w:p w14:paraId="25848229" w14:textId="77777777" w:rsidR="00BC654F" w:rsidRPr="00A43882" w:rsidRDefault="00BC654F" w:rsidP="000B4231">
    <w:pPr>
      <w:bidi w:val="0"/>
      <w:spacing w:after="0" w:line="240" w:lineRule="auto"/>
      <w:rPr>
        <w:rFonts w:ascii="Cambria" w:eastAsia="Cambria" w:hAnsi="Cambria" w:cs="Cambria"/>
        <w:i/>
      </w:rPr>
    </w:pPr>
    <w:r w:rsidRPr="00155422">
      <w:rPr>
        <w:rFonts w:ascii="Cambria" w:eastAsia="Cambria" w:hAnsi="Cambria" w:cs="Cambria"/>
      </w:rPr>
      <w:t>Andromeda Publishing and Academic Services,</w:t>
    </w:r>
    <w:r>
      <w:rPr>
        <w:rFonts w:ascii="Cambria" w:eastAsia="Cambria" w:hAnsi="Cambria" w:cs="Cambria"/>
        <w:i/>
      </w:rPr>
      <w:t xml:space="preserve"> </w:t>
    </w:r>
    <w:r w:rsidRPr="00155422">
      <w:rPr>
        <w:rFonts w:ascii="Cambria" w:eastAsia="Cambria" w:hAnsi="Cambria" w:cs="Cambria"/>
      </w:rPr>
      <w:t>London, SW19 1AY, United Kingdom</w:t>
    </w:r>
  </w:p>
  <w:p w14:paraId="3453047A" w14:textId="77777777" w:rsidR="00BC654F" w:rsidRPr="000B4231" w:rsidRDefault="00BC654F">
    <w:pPr>
      <w:pStyle w:val="Footer"/>
      <w:jc w:val="center"/>
      <w:rPr>
        <w:sz w:val="16"/>
        <w:szCs w:val="16"/>
      </w:rPr>
    </w:pPr>
  </w:p>
  <w:p w14:paraId="5E40376F" w14:textId="3AA9B503" w:rsidR="00BC654F" w:rsidRDefault="002126FF">
    <w:pPr>
      <w:pStyle w:val="Footer"/>
      <w:jc w:val="center"/>
    </w:pPr>
    <w:sdt>
      <w:sdtPr>
        <w:rPr>
          <w:rtl/>
        </w:rPr>
        <w:id w:val="-1511905690"/>
        <w:docPartObj>
          <w:docPartGallery w:val="Page Numbers (Bottom of Page)"/>
          <w:docPartUnique/>
        </w:docPartObj>
      </w:sdtPr>
      <w:sdtEndPr>
        <w:rPr>
          <w:noProof/>
        </w:rPr>
      </w:sdtEndPr>
      <w:sdtContent>
        <w:r w:rsidR="00BC654F">
          <w:fldChar w:fldCharType="begin"/>
        </w:r>
        <w:r w:rsidR="00BC654F">
          <w:instrText xml:space="preserve"> PAGE   \* MERGEFORMAT </w:instrText>
        </w:r>
        <w:r w:rsidR="00BC654F">
          <w:fldChar w:fldCharType="separate"/>
        </w:r>
        <w:r w:rsidR="003B534C">
          <w:rPr>
            <w:noProof/>
            <w:rtl/>
          </w:rPr>
          <w:t>1</w:t>
        </w:r>
        <w:r w:rsidR="00BC654F">
          <w:rPr>
            <w:noProof/>
          </w:rPr>
          <w:fldChar w:fldCharType="end"/>
        </w:r>
      </w:sdtContent>
    </w:sdt>
  </w:p>
  <w:p w14:paraId="0F9E5DF2" w14:textId="4C0917B0" w:rsidR="00BC654F" w:rsidRPr="00B030EA" w:rsidRDefault="00BC6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33641" w14:textId="77777777" w:rsidR="002126FF" w:rsidRDefault="002126FF" w:rsidP="00BC523A">
      <w:pPr>
        <w:spacing w:after="0" w:line="240" w:lineRule="auto"/>
      </w:pPr>
      <w:r>
        <w:separator/>
      </w:r>
    </w:p>
  </w:footnote>
  <w:footnote w:type="continuationSeparator" w:id="0">
    <w:p w14:paraId="39416952" w14:textId="77777777" w:rsidR="002126FF" w:rsidRDefault="002126FF" w:rsidP="00BC5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F5797" w14:textId="77777777" w:rsidR="00BC654F" w:rsidRDefault="00BC654F" w:rsidP="00523AAC">
    <w:pPr>
      <w:pStyle w:val="Header"/>
      <w:tabs>
        <w:tab w:val="clear" w:pos="4680"/>
        <w:tab w:val="clear" w:pos="9360"/>
        <w:tab w:val="right" w:pos="9630"/>
      </w:tabs>
      <w:bidi w:val="0"/>
      <w:ind w:left="-450" w:right="-180"/>
    </w:pPr>
    <w:r>
      <w:rPr>
        <w:noProof/>
      </w:rPr>
      <w:drawing>
        <wp:anchor distT="0" distB="0" distL="114300" distR="114300" simplePos="0" relativeHeight="251661824" behindDoc="1" locked="0" layoutInCell="1" allowOverlap="1" wp14:anchorId="1CF1FABD" wp14:editId="0A2CDFEF">
          <wp:simplePos x="0" y="0"/>
          <wp:positionH relativeFrom="column">
            <wp:posOffset>-45720</wp:posOffset>
          </wp:positionH>
          <wp:positionV relativeFrom="paragraph">
            <wp:posOffset>4445</wp:posOffset>
          </wp:positionV>
          <wp:extent cx="859155" cy="832485"/>
          <wp:effectExtent l="0" t="0" r="4445" b="5715"/>
          <wp:wrapThrough wrapText="bothSides">
            <wp:wrapPolygon edited="0">
              <wp:start x="0" y="0"/>
              <wp:lineTo x="0" y="21419"/>
              <wp:lineTo x="21392" y="21419"/>
              <wp:lineTo x="213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W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55" cy="83248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9400FEC" w14:textId="4DF23525" w:rsidR="00BC654F" w:rsidRPr="00B86C1B" w:rsidRDefault="00BC654F" w:rsidP="00E669A2">
    <w:pPr>
      <w:pStyle w:val="Header"/>
      <w:tabs>
        <w:tab w:val="clear" w:pos="4680"/>
        <w:tab w:val="clear" w:pos="9360"/>
        <w:tab w:val="right" w:pos="9630"/>
      </w:tabs>
      <w:bidi w:val="0"/>
      <w:jc w:val="center"/>
      <w:rPr>
        <w:b/>
        <w:bCs/>
        <w:sz w:val="26"/>
        <w:szCs w:val="26"/>
      </w:rPr>
    </w:pPr>
    <w:r w:rsidRPr="00B86C1B">
      <w:rPr>
        <w:b/>
        <w:bCs/>
        <w:sz w:val="26"/>
        <w:szCs w:val="26"/>
      </w:rPr>
      <w:t>Arabic and World Literature:</w:t>
    </w:r>
  </w:p>
  <w:p w14:paraId="49EA741E" w14:textId="4C8E02AA" w:rsidR="00BC654F" w:rsidRDefault="00BC654F" w:rsidP="00E669A2">
    <w:pPr>
      <w:pStyle w:val="Header"/>
      <w:tabs>
        <w:tab w:val="clear" w:pos="4680"/>
        <w:tab w:val="clear" w:pos="9360"/>
        <w:tab w:val="right" w:pos="9630"/>
      </w:tabs>
      <w:bidi w:val="0"/>
      <w:jc w:val="center"/>
      <w:rPr>
        <w:b/>
        <w:bCs/>
        <w:sz w:val="28"/>
        <w:szCs w:val="28"/>
      </w:rPr>
    </w:pPr>
    <w:r w:rsidRPr="00B86C1B">
      <w:rPr>
        <w:b/>
        <w:bCs/>
        <w:sz w:val="26"/>
        <w:szCs w:val="26"/>
      </w:rPr>
      <w:t>Comparative and Multidisciplinary Perspectives</w:t>
    </w:r>
  </w:p>
  <w:p w14:paraId="47CA260D" w14:textId="7FBFDB05" w:rsidR="00BC654F" w:rsidRPr="009A757D" w:rsidRDefault="00BC654F" w:rsidP="001D5D19">
    <w:pPr>
      <w:pStyle w:val="Header"/>
      <w:tabs>
        <w:tab w:val="clear" w:pos="4680"/>
        <w:tab w:val="clear" w:pos="9360"/>
        <w:tab w:val="right" w:pos="9630"/>
      </w:tabs>
      <w:bidi w:val="0"/>
      <w:jc w:val="right"/>
      <w:rPr>
        <w:b/>
        <w:bCs/>
        <w:sz w:val="28"/>
        <w:szCs w:val="28"/>
      </w:rPr>
    </w:pPr>
    <w:r w:rsidRPr="004665FD">
      <w:rPr>
        <w:b/>
        <w:bCs/>
        <w:sz w:val="24"/>
        <w:szCs w:val="24"/>
      </w:rPr>
      <w:t>AWL</w:t>
    </w:r>
    <w:r>
      <w:rPr>
        <w:b/>
        <w:bCs/>
        <w:sz w:val="24"/>
        <w:szCs w:val="24"/>
      </w:rPr>
      <w:t>-406</w:t>
    </w:r>
    <w:r w:rsidRPr="004665FD">
      <w:rPr>
        <w:b/>
        <w:bCs/>
        <w:sz w:val="24"/>
        <w:szCs w:val="24"/>
      </w:rPr>
      <w:t>,</w:t>
    </w:r>
    <w:r>
      <w:rPr>
        <w:b/>
        <w:bCs/>
        <w:sz w:val="24"/>
        <w:szCs w:val="24"/>
      </w:rPr>
      <w:t xml:space="preserve"> </w:t>
    </w:r>
    <w:r w:rsidRPr="004665FD">
      <w:rPr>
        <w:b/>
        <w:bCs/>
        <w:sz w:val="24"/>
        <w:szCs w:val="24"/>
      </w:rPr>
      <w:t>202</w:t>
    </w:r>
    <w:r>
      <w:rPr>
        <w:b/>
        <w:bCs/>
        <w:sz w:val="24"/>
        <w:szCs w:val="24"/>
      </w:rPr>
      <w:t>3</w:t>
    </w:r>
  </w:p>
  <w:p w14:paraId="31229877" w14:textId="580C7E42" w:rsidR="00BC654F" w:rsidRPr="00E669A2" w:rsidRDefault="00BC654F" w:rsidP="001D5D19">
    <w:pPr>
      <w:pStyle w:val="Header"/>
      <w:tabs>
        <w:tab w:val="clear" w:pos="4680"/>
        <w:tab w:val="clear" w:pos="9360"/>
        <w:tab w:val="right" w:pos="9630"/>
      </w:tabs>
      <w:bidi w:val="0"/>
      <w:jc w:val="right"/>
      <w:rPr>
        <w:b/>
        <w:bCs/>
        <w:i/>
        <w:iCs/>
        <w:sz w:val="20"/>
        <w:szCs w:val="20"/>
      </w:rPr>
    </w:pPr>
    <w:r w:rsidRPr="00DD7647">
      <w:rPr>
        <w:b/>
        <w:bCs/>
        <w:i/>
        <w:iCs/>
        <w:sz w:val="20"/>
        <w:szCs w:val="20"/>
      </w:rPr>
      <w:t>DOI: 10.31526/</w:t>
    </w:r>
    <w:r>
      <w:rPr>
        <w:b/>
        <w:bCs/>
        <w:i/>
        <w:iCs/>
        <w:sz w:val="20"/>
        <w:szCs w:val="20"/>
      </w:rPr>
      <w:t>AWL</w:t>
    </w:r>
    <w:r w:rsidRPr="00DD7647">
      <w:rPr>
        <w:b/>
        <w:bCs/>
        <w:i/>
        <w:iCs/>
        <w:sz w:val="20"/>
        <w:szCs w:val="20"/>
      </w:rPr>
      <w:t>.202</w:t>
    </w:r>
    <w:r>
      <w:rPr>
        <w:b/>
        <w:bCs/>
        <w:i/>
        <w:iCs/>
        <w:sz w:val="20"/>
        <w:szCs w:val="20"/>
      </w:rPr>
      <w:t>3</w:t>
    </w:r>
    <w:r w:rsidRPr="00DD7647">
      <w:rPr>
        <w:b/>
        <w:bCs/>
        <w:i/>
        <w:iCs/>
        <w:sz w:val="20"/>
        <w:szCs w:val="20"/>
      </w:rPr>
      <w:t>.</w:t>
    </w:r>
    <w:r>
      <w:rPr>
        <w:b/>
        <w:bCs/>
        <w:i/>
        <w:iCs/>
        <w:sz w:val="20"/>
        <w:szCs w:val="20"/>
      </w:rPr>
      <w:t>406</w:t>
    </w:r>
  </w:p>
  <w:p w14:paraId="399F8AC4" w14:textId="31C26173" w:rsidR="00BC654F" w:rsidRDefault="002126FF" w:rsidP="00523AAC">
    <w:pPr>
      <w:pStyle w:val="Header"/>
      <w:tabs>
        <w:tab w:val="clear" w:pos="4680"/>
        <w:tab w:val="clear" w:pos="9360"/>
        <w:tab w:val="right" w:pos="9630"/>
      </w:tabs>
      <w:bidi w:val="0"/>
    </w:pPr>
    <w:r>
      <w:rPr>
        <w:rFonts w:ascii="Cambria" w:eastAsia="Cambria" w:hAnsi="Cambria" w:cs="Cambria"/>
        <w:noProof/>
        <w:sz w:val="24"/>
        <w:szCs w:val="24"/>
      </w:rPr>
      <w:pict w14:anchorId="418F369F">
        <v:rect id="_x0000_i1026" alt="" style="width:468pt;height:1.5pt;mso-width-percent:0;mso-height-percent:0;mso-width-percent:0;mso-height-percent:0" o:hralign="center" o:hrstd="t" o:hrnoshade="t" o:hr="t" fillcolor="#375623 [160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BAE"/>
    <w:multiLevelType w:val="hybridMultilevel"/>
    <w:tmpl w:val="CD88546E"/>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2E10D2"/>
    <w:multiLevelType w:val="hybridMultilevel"/>
    <w:tmpl w:val="6FF81F28"/>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B647B9"/>
    <w:multiLevelType w:val="hybridMultilevel"/>
    <w:tmpl w:val="9C10920A"/>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8D1D70"/>
    <w:multiLevelType w:val="hybridMultilevel"/>
    <w:tmpl w:val="247039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A51E23"/>
    <w:multiLevelType w:val="hybridMultilevel"/>
    <w:tmpl w:val="A4A85378"/>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B377EE9"/>
    <w:multiLevelType w:val="hybridMultilevel"/>
    <w:tmpl w:val="44F6FB52"/>
    <w:lvl w:ilvl="0" w:tplc="30BA9E80">
      <w:start w:val="1"/>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66CFF"/>
    <w:multiLevelType w:val="multilevel"/>
    <w:tmpl w:val="643CCB3C"/>
    <w:lvl w:ilvl="0">
      <w:start w:val="1"/>
      <w:numFmt w:val="decimal"/>
      <w:lvlText w:val="%1-"/>
      <w:lvlJc w:val="left"/>
      <w:pPr>
        <w:ind w:left="640" w:hanging="6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nsid w:val="188C58F3"/>
    <w:multiLevelType w:val="hybridMultilevel"/>
    <w:tmpl w:val="9B80F03A"/>
    <w:lvl w:ilvl="0" w:tplc="429E0630">
      <w:start w:val="4"/>
      <w:numFmt w:val="bullet"/>
      <w:lvlText w:val="-"/>
      <w:lvlJc w:val="left"/>
      <w:pPr>
        <w:ind w:left="720" w:hanging="360"/>
      </w:pPr>
      <w:rPr>
        <w:rFonts w:ascii="Simplified Arabic" w:eastAsiaTheme="minorHAnsi" w:hAnsi="Simplified Arabic" w:cs="Simplified Arabic"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06620"/>
    <w:multiLevelType w:val="hybridMultilevel"/>
    <w:tmpl w:val="FBF6AA70"/>
    <w:lvl w:ilvl="0" w:tplc="429E0630">
      <w:start w:val="4"/>
      <w:numFmt w:val="bullet"/>
      <w:lvlText w:val="-"/>
      <w:lvlJc w:val="left"/>
      <w:pPr>
        <w:ind w:left="720" w:hanging="360"/>
      </w:pPr>
      <w:rPr>
        <w:rFonts w:ascii="Simplified Arabic" w:eastAsiaTheme="minorHAnsi" w:hAnsi="Simplified Arabic" w:cs="Simplified Arabic" w:hint="default"/>
        <w:b/>
        <w:bCs w:val="0"/>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D46995"/>
    <w:multiLevelType w:val="hybridMultilevel"/>
    <w:tmpl w:val="A8DC6D78"/>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855767"/>
    <w:multiLevelType w:val="hybridMultilevel"/>
    <w:tmpl w:val="F2CAB082"/>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1AA33EB"/>
    <w:multiLevelType w:val="hybridMultilevel"/>
    <w:tmpl w:val="D3283876"/>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4FE60B5"/>
    <w:multiLevelType w:val="hybridMultilevel"/>
    <w:tmpl w:val="7B22605C"/>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54D3CDB"/>
    <w:multiLevelType w:val="hybridMultilevel"/>
    <w:tmpl w:val="C4AC9960"/>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CEE5513"/>
    <w:multiLevelType w:val="hybridMultilevel"/>
    <w:tmpl w:val="0B9EF612"/>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F56DA7"/>
    <w:multiLevelType w:val="hybridMultilevel"/>
    <w:tmpl w:val="5D26ED60"/>
    <w:lvl w:ilvl="0" w:tplc="429E0630">
      <w:start w:val="4"/>
      <w:numFmt w:val="bullet"/>
      <w:lvlText w:val="-"/>
      <w:lvlJc w:val="left"/>
      <w:pPr>
        <w:ind w:left="720" w:hanging="360"/>
      </w:pPr>
      <w:rPr>
        <w:rFonts w:ascii="Simplified Arabic" w:eastAsiaTheme="minorHAnsi" w:hAnsi="Simplified Arabic"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955AE"/>
    <w:multiLevelType w:val="hybridMultilevel"/>
    <w:tmpl w:val="7CE4C4B6"/>
    <w:lvl w:ilvl="0" w:tplc="429E0630">
      <w:start w:val="4"/>
      <w:numFmt w:val="bullet"/>
      <w:lvlText w:val="-"/>
      <w:lvlJc w:val="left"/>
      <w:pPr>
        <w:ind w:left="1080" w:hanging="360"/>
      </w:pPr>
      <w:rPr>
        <w:rFonts w:ascii="Simplified Arabic" w:eastAsiaTheme="minorHAnsi" w:hAnsi="Simplified Arabic" w:cs="Simplified Arabic"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3D4CD1"/>
    <w:multiLevelType w:val="hybridMultilevel"/>
    <w:tmpl w:val="456E1A3C"/>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529160B"/>
    <w:multiLevelType w:val="hybridMultilevel"/>
    <w:tmpl w:val="D4E862D2"/>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6865EC7"/>
    <w:multiLevelType w:val="hybridMultilevel"/>
    <w:tmpl w:val="F28A42FA"/>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F5316B2"/>
    <w:multiLevelType w:val="hybridMultilevel"/>
    <w:tmpl w:val="2F74DBB8"/>
    <w:lvl w:ilvl="0" w:tplc="477E086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E05AB5"/>
    <w:multiLevelType w:val="hybridMultilevel"/>
    <w:tmpl w:val="354AB0D2"/>
    <w:lvl w:ilvl="0" w:tplc="1CD46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05516"/>
    <w:multiLevelType w:val="hybridMultilevel"/>
    <w:tmpl w:val="E966ADE8"/>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4DA2A21"/>
    <w:multiLevelType w:val="hybridMultilevel"/>
    <w:tmpl w:val="DD86EEAE"/>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1B6A6E"/>
    <w:multiLevelType w:val="hybridMultilevel"/>
    <w:tmpl w:val="8B968864"/>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9C849E8"/>
    <w:multiLevelType w:val="hybridMultilevel"/>
    <w:tmpl w:val="3E5A60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9D071DD"/>
    <w:multiLevelType w:val="hybridMultilevel"/>
    <w:tmpl w:val="973EA2AA"/>
    <w:lvl w:ilvl="0" w:tplc="D7E27C7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F17D0"/>
    <w:multiLevelType w:val="hybridMultilevel"/>
    <w:tmpl w:val="D5CA1EC2"/>
    <w:lvl w:ilvl="0" w:tplc="A478141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4642C6"/>
    <w:multiLevelType w:val="hybridMultilevel"/>
    <w:tmpl w:val="82A0D6DE"/>
    <w:lvl w:ilvl="0" w:tplc="DD64E59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8279C1"/>
    <w:multiLevelType w:val="hybridMultilevel"/>
    <w:tmpl w:val="8D1ACAA0"/>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01A45A4"/>
    <w:multiLevelType w:val="hybridMultilevel"/>
    <w:tmpl w:val="0EE26570"/>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0906B83"/>
    <w:multiLevelType w:val="hybridMultilevel"/>
    <w:tmpl w:val="76ECA1AA"/>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19B7B93"/>
    <w:multiLevelType w:val="hybridMultilevel"/>
    <w:tmpl w:val="707A854E"/>
    <w:lvl w:ilvl="0" w:tplc="477E086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B273EC9"/>
    <w:multiLevelType w:val="hybridMultilevel"/>
    <w:tmpl w:val="E2E65456"/>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B2A2535"/>
    <w:multiLevelType w:val="hybridMultilevel"/>
    <w:tmpl w:val="5A3AF74C"/>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EF811C5"/>
    <w:multiLevelType w:val="hybridMultilevel"/>
    <w:tmpl w:val="E01072A6"/>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3DD4FF7"/>
    <w:multiLevelType w:val="hybridMultilevel"/>
    <w:tmpl w:val="D3E0B2E6"/>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54F5A87"/>
    <w:multiLevelType w:val="hybridMultilevel"/>
    <w:tmpl w:val="58F2D10E"/>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66049D6"/>
    <w:multiLevelType w:val="hybridMultilevel"/>
    <w:tmpl w:val="A152356C"/>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9066B3A"/>
    <w:multiLevelType w:val="hybridMultilevel"/>
    <w:tmpl w:val="FCAAADB0"/>
    <w:lvl w:ilvl="0" w:tplc="1CD46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EF4FF6"/>
    <w:multiLevelType w:val="hybridMultilevel"/>
    <w:tmpl w:val="92207D74"/>
    <w:lvl w:ilvl="0" w:tplc="81A28B5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FA6566"/>
    <w:multiLevelType w:val="hybridMultilevel"/>
    <w:tmpl w:val="B25E52AC"/>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4396FDA"/>
    <w:multiLevelType w:val="hybridMultilevel"/>
    <w:tmpl w:val="AF806C28"/>
    <w:lvl w:ilvl="0" w:tplc="429E0630">
      <w:start w:val="4"/>
      <w:numFmt w:val="bullet"/>
      <w:lvlText w:val="-"/>
      <w:lvlJc w:val="left"/>
      <w:pPr>
        <w:ind w:left="720" w:hanging="360"/>
      </w:pPr>
      <w:rPr>
        <w:rFonts w:ascii="Simplified Arabic" w:eastAsiaTheme="minorHAnsi" w:hAnsi="Simplified Arabic"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4E6DE0"/>
    <w:multiLevelType w:val="hybridMultilevel"/>
    <w:tmpl w:val="ED44E17C"/>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DFA3013"/>
    <w:multiLevelType w:val="hybridMultilevel"/>
    <w:tmpl w:val="2CB8DF38"/>
    <w:lvl w:ilvl="0" w:tplc="A5289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A293C"/>
    <w:multiLevelType w:val="hybridMultilevel"/>
    <w:tmpl w:val="3BAE05EA"/>
    <w:lvl w:ilvl="0" w:tplc="477E086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8"/>
  </w:num>
  <w:num w:numId="4">
    <w:abstractNumId w:val="43"/>
  </w:num>
  <w:num w:numId="5">
    <w:abstractNumId w:val="33"/>
  </w:num>
  <w:num w:numId="6">
    <w:abstractNumId w:val="32"/>
  </w:num>
  <w:num w:numId="7">
    <w:abstractNumId w:val="17"/>
  </w:num>
  <w:num w:numId="8">
    <w:abstractNumId w:val="30"/>
  </w:num>
  <w:num w:numId="9">
    <w:abstractNumId w:val="36"/>
  </w:num>
  <w:num w:numId="10">
    <w:abstractNumId w:val="2"/>
  </w:num>
  <w:num w:numId="11">
    <w:abstractNumId w:val="1"/>
  </w:num>
  <w:num w:numId="12">
    <w:abstractNumId w:val="45"/>
  </w:num>
  <w:num w:numId="13">
    <w:abstractNumId w:val="4"/>
  </w:num>
  <w:num w:numId="14">
    <w:abstractNumId w:val="14"/>
  </w:num>
  <w:num w:numId="15">
    <w:abstractNumId w:val="13"/>
  </w:num>
  <w:num w:numId="16">
    <w:abstractNumId w:val="34"/>
  </w:num>
  <w:num w:numId="17">
    <w:abstractNumId w:val="31"/>
  </w:num>
  <w:num w:numId="18">
    <w:abstractNumId w:val="18"/>
  </w:num>
  <w:num w:numId="19">
    <w:abstractNumId w:val="0"/>
  </w:num>
  <w:num w:numId="20">
    <w:abstractNumId w:val="12"/>
  </w:num>
  <w:num w:numId="21">
    <w:abstractNumId w:val="20"/>
  </w:num>
  <w:num w:numId="22">
    <w:abstractNumId w:val="37"/>
  </w:num>
  <w:num w:numId="23">
    <w:abstractNumId w:val="19"/>
  </w:num>
  <w:num w:numId="24">
    <w:abstractNumId w:val="11"/>
  </w:num>
  <w:num w:numId="25">
    <w:abstractNumId w:val="23"/>
  </w:num>
  <w:num w:numId="26">
    <w:abstractNumId w:val="10"/>
  </w:num>
  <w:num w:numId="27">
    <w:abstractNumId w:val="29"/>
  </w:num>
  <w:num w:numId="28">
    <w:abstractNumId w:val="9"/>
  </w:num>
  <w:num w:numId="29">
    <w:abstractNumId w:val="35"/>
  </w:num>
  <w:num w:numId="30">
    <w:abstractNumId w:val="22"/>
  </w:num>
  <w:num w:numId="31">
    <w:abstractNumId w:val="41"/>
  </w:num>
  <w:num w:numId="32">
    <w:abstractNumId w:val="38"/>
  </w:num>
  <w:num w:numId="33">
    <w:abstractNumId w:val="24"/>
  </w:num>
  <w:num w:numId="34">
    <w:abstractNumId w:val="44"/>
  </w:num>
  <w:num w:numId="35">
    <w:abstractNumId w:val="8"/>
  </w:num>
  <w:num w:numId="36">
    <w:abstractNumId w:val="0"/>
  </w:num>
  <w:num w:numId="37">
    <w:abstractNumId w:val="7"/>
  </w:num>
  <w:num w:numId="38">
    <w:abstractNumId w:val="42"/>
  </w:num>
  <w:num w:numId="39">
    <w:abstractNumId w:val="21"/>
  </w:num>
  <w:num w:numId="40">
    <w:abstractNumId w:val="25"/>
  </w:num>
  <w:num w:numId="41">
    <w:abstractNumId w:val="3"/>
  </w:num>
  <w:num w:numId="42">
    <w:abstractNumId w:val="26"/>
  </w:num>
  <w:num w:numId="43">
    <w:abstractNumId w:val="5"/>
  </w:num>
  <w:num w:numId="44">
    <w:abstractNumId w:val="39"/>
  </w:num>
  <w:num w:numId="45">
    <w:abstractNumId w:val="6"/>
  </w:num>
  <w:num w:numId="46">
    <w:abstractNumId w:val="28"/>
  </w:num>
  <w:num w:numId="47">
    <w:abstractNumId w:val="27"/>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3A"/>
    <w:rsid w:val="00000FF9"/>
    <w:rsid w:val="0000348D"/>
    <w:rsid w:val="000077B6"/>
    <w:rsid w:val="00017099"/>
    <w:rsid w:val="0001787D"/>
    <w:rsid w:val="00017F36"/>
    <w:rsid w:val="00020660"/>
    <w:rsid w:val="00025FB3"/>
    <w:rsid w:val="00026074"/>
    <w:rsid w:val="00027912"/>
    <w:rsid w:val="000456F7"/>
    <w:rsid w:val="00051F68"/>
    <w:rsid w:val="00053D55"/>
    <w:rsid w:val="00066ED4"/>
    <w:rsid w:val="00073FD3"/>
    <w:rsid w:val="0007442C"/>
    <w:rsid w:val="00077D0A"/>
    <w:rsid w:val="000801B8"/>
    <w:rsid w:val="000821EC"/>
    <w:rsid w:val="000845D0"/>
    <w:rsid w:val="0009373D"/>
    <w:rsid w:val="00097CCB"/>
    <w:rsid w:val="000A0828"/>
    <w:rsid w:val="000A2117"/>
    <w:rsid w:val="000A31CE"/>
    <w:rsid w:val="000A3545"/>
    <w:rsid w:val="000A4EDB"/>
    <w:rsid w:val="000A7DDA"/>
    <w:rsid w:val="000B4231"/>
    <w:rsid w:val="000C0712"/>
    <w:rsid w:val="000D5F5A"/>
    <w:rsid w:val="000E4327"/>
    <w:rsid w:val="000F074F"/>
    <w:rsid w:val="000F4DFB"/>
    <w:rsid w:val="001058AA"/>
    <w:rsid w:val="001130FA"/>
    <w:rsid w:val="00125765"/>
    <w:rsid w:val="001278E6"/>
    <w:rsid w:val="00136C32"/>
    <w:rsid w:val="00137D4E"/>
    <w:rsid w:val="00144B19"/>
    <w:rsid w:val="00155422"/>
    <w:rsid w:val="001566F0"/>
    <w:rsid w:val="00161390"/>
    <w:rsid w:val="00164F98"/>
    <w:rsid w:val="00166FD1"/>
    <w:rsid w:val="00174B44"/>
    <w:rsid w:val="00175471"/>
    <w:rsid w:val="00181D2B"/>
    <w:rsid w:val="001900AD"/>
    <w:rsid w:val="0019362D"/>
    <w:rsid w:val="001A3F0D"/>
    <w:rsid w:val="001A4F9F"/>
    <w:rsid w:val="001C285E"/>
    <w:rsid w:val="001C5DC5"/>
    <w:rsid w:val="001C6671"/>
    <w:rsid w:val="001D1887"/>
    <w:rsid w:val="001D30FB"/>
    <w:rsid w:val="001D5D19"/>
    <w:rsid w:val="001E61C4"/>
    <w:rsid w:val="001F316C"/>
    <w:rsid w:val="001F4302"/>
    <w:rsid w:val="00203179"/>
    <w:rsid w:val="00207194"/>
    <w:rsid w:val="002126FF"/>
    <w:rsid w:val="002225B5"/>
    <w:rsid w:val="00223946"/>
    <w:rsid w:val="00223E5E"/>
    <w:rsid w:val="00225E5C"/>
    <w:rsid w:val="002317C4"/>
    <w:rsid w:val="00232506"/>
    <w:rsid w:val="002418F6"/>
    <w:rsid w:val="00251EBD"/>
    <w:rsid w:val="002570BF"/>
    <w:rsid w:val="00263302"/>
    <w:rsid w:val="002670A1"/>
    <w:rsid w:val="0027382A"/>
    <w:rsid w:val="00276695"/>
    <w:rsid w:val="00284227"/>
    <w:rsid w:val="00284B38"/>
    <w:rsid w:val="00286963"/>
    <w:rsid w:val="00286C4D"/>
    <w:rsid w:val="00287C37"/>
    <w:rsid w:val="002916A4"/>
    <w:rsid w:val="0029574E"/>
    <w:rsid w:val="00296066"/>
    <w:rsid w:val="002A717B"/>
    <w:rsid w:val="002B0B84"/>
    <w:rsid w:val="002B0F61"/>
    <w:rsid w:val="002B106D"/>
    <w:rsid w:val="002B210F"/>
    <w:rsid w:val="002B621C"/>
    <w:rsid w:val="002C0A65"/>
    <w:rsid w:val="002C461B"/>
    <w:rsid w:val="002C5230"/>
    <w:rsid w:val="002C6F7B"/>
    <w:rsid w:val="002C7CE8"/>
    <w:rsid w:val="002D0D71"/>
    <w:rsid w:val="002D59F7"/>
    <w:rsid w:val="002E0D27"/>
    <w:rsid w:val="002E1D17"/>
    <w:rsid w:val="002E2493"/>
    <w:rsid w:val="002E5239"/>
    <w:rsid w:val="002E5831"/>
    <w:rsid w:val="002E5E42"/>
    <w:rsid w:val="0030090C"/>
    <w:rsid w:val="00305966"/>
    <w:rsid w:val="00316818"/>
    <w:rsid w:val="00316DC3"/>
    <w:rsid w:val="003178EC"/>
    <w:rsid w:val="00323A5F"/>
    <w:rsid w:val="00325890"/>
    <w:rsid w:val="0034608D"/>
    <w:rsid w:val="0035079F"/>
    <w:rsid w:val="00353038"/>
    <w:rsid w:val="0035510C"/>
    <w:rsid w:val="003551F5"/>
    <w:rsid w:val="00355324"/>
    <w:rsid w:val="00360A7B"/>
    <w:rsid w:val="0037473E"/>
    <w:rsid w:val="00385E65"/>
    <w:rsid w:val="003921C9"/>
    <w:rsid w:val="003A16AA"/>
    <w:rsid w:val="003A1F90"/>
    <w:rsid w:val="003A2552"/>
    <w:rsid w:val="003A5F04"/>
    <w:rsid w:val="003B0365"/>
    <w:rsid w:val="003B267F"/>
    <w:rsid w:val="003B534C"/>
    <w:rsid w:val="003C3BE4"/>
    <w:rsid w:val="003C4494"/>
    <w:rsid w:val="003C5AAB"/>
    <w:rsid w:val="003D534A"/>
    <w:rsid w:val="003D7E0C"/>
    <w:rsid w:val="003E1A18"/>
    <w:rsid w:val="003E42B2"/>
    <w:rsid w:val="004024C7"/>
    <w:rsid w:val="0040346D"/>
    <w:rsid w:val="00411B30"/>
    <w:rsid w:val="00411F97"/>
    <w:rsid w:val="004143B7"/>
    <w:rsid w:val="00416BA7"/>
    <w:rsid w:val="004263E3"/>
    <w:rsid w:val="0043021B"/>
    <w:rsid w:val="00430251"/>
    <w:rsid w:val="00433EF3"/>
    <w:rsid w:val="00445743"/>
    <w:rsid w:val="0045165A"/>
    <w:rsid w:val="004521DB"/>
    <w:rsid w:val="00455D30"/>
    <w:rsid w:val="004566DF"/>
    <w:rsid w:val="004654ED"/>
    <w:rsid w:val="004665FD"/>
    <w:rsid w:val="00466D42"/>
    <w:rsid w:val="004670F8"/>
    <w:rsid w:val="004700FF"/>
    <w:rsid w:val="004716CA"/>
    <w:rsid w:val="00471C71"/>
    <w:rsid w:val="004770C4"/>
    <w:rsid w:val="00487522"/>
    <w:rsid w:val="004904C9"/>
    <w:rsid w:val="00495382"/>
    <w:rsid w:val="00497451"/>
    <w:rsid w:val="004A05F4"/>
    <w:rsid w:val="004A75E5"/>
    <w:rsid w:val="004B0085"/>
    <w:rsid w:val="004B4302"/>
    <w:rsid w:val="004B5ED2"/>
    <w:rsid w:val="004C2213"/>
    <w:rsid w:val="004D63F7"/>
    <w:rsid w:val="004E6ACB"/>
    <w:rsid w:val="004F107B"/>
    <w:rsid w:val="004F4EA9"/>
    <w:rsid w:val="004F4EC7"/>
    <w:rsid w:val="004F7FE6"/>
    <w:rsid w:val="0050293B"/>
    <w:rsid w:val="005064D3"/>
    <w:rsid w:val="00507EAB"/>
    <w:rsid w:val="00510898"/>
    <w:rsid w:val="00516C79"/>
    <w:rsid w:val="00523AAC"/>
    <w:rsid w:val="005441AC"/>
    <w:rsid w:val="005466CE"/>
    <w:rsid w:val="00557CDE"/>
    <w:rsid w:val="00560FE4"/>
    <w:rsid w:val="00561CCC"/>
    <w:rsid w:val="0056351F"/>
    <w:rsid w:val="00566286"/>
    <w:rsid w:val="00566756"/>
    <w:rsid w:val="005713AF"/>
    <w:rsid w:val="00575DC9"/>
    <w:rsid w:val="00583BC1"/>
    <w:rsid w:val="00585E10"/>
    <w:rsid w:val="005957A2"/>
    <w:rsid w:val="005A20D2"/>
    <w:rsid w:val="005A4DD3"/>
    <w:rsid w:val="005B0942"/>
    <w:rsid w:val="005B792B"/>
    <w:rsid w:val="005C3776"/>
    <w:rsid w:val="005C66BC"/>
    <w:rsid w:val="005C7B24"/>
    <w:rsid w:val="005D01E0"/>
    <w:rsid w:val="005D229B"/>
    <w:rsid w:val="005D36F2"/>
    <w:rsid w:val="005D61E9"/>
    <w:rsid w:val="005D6347"/>
    <w:rsid w:val="005D6BF9"/>
    <w:rsid w:val="005E59EB"/>
    <w:rsid w:val="005F4AEE"/>
    <w:rsid w:val="00602EC6"/>
    <w:rsid w:val="006112DD"/>
    <w:rsid w:val="00611400"/>
    <w:rsid w:val="00613D13"/>
    <w:rsid w:val="00621640"/>
    <w:rsid w:val="006241B9"/>
    <w:rsid w:val="00631621"/>
    <w:rsid w:val="00635345"/>
    <w:rsid w:val="00647236"/>
    <w:rsid w:val="00652CF7"/>
    <w:rsid w:val="0065439C"/>
    <w:rsid w:val="00656347"/>
    <w:rsid w:val="00660B82"/>
    <w:rsid w:val="00660BFE"/>
    <w:rsid w:val="00666501"/>
    <w:rsid w:val="00672C08"/>
    <w:rsid w:val="006849D9"/>
    <w:rsid w:val="00684F39"/>
    <w:rsid w:val="00687F3E"/>
    <w:rsid w:val="00693E34"/>
    <w:rsid w:val="00697FD5"/>
    <w:rsid w:val="006A08D0"/>
    <w:rsid w:val="006A32E0"/>
    <w:rsid w:val="006B3874"/>
    <w:rsid w:val="006B4C22"/>
    <w:rsid w:val="006B6969"/>
    <w:rsid w:val="006C170C"/>
    <w:rsid w:val="006C31A5"/>
    <w:rsid w:val="006C679B"/>
    <w:rsid w:val="006F7C14"/>
    <w:rsid w:val="0070207F"/>
    <w:rsid w:val="007050A2"/>
    <w:rsid w:val="00706A64"/>
    <w:rsid w:val="00712806"/>
    <w:rsid w:val="00714281"/>
    <w:rsid w:val="0071757C"/>
    <w:rsid w:val="00732886"/>
    <w:rsid w:val="00735A37"/>
    <w:rsid w:val="0076549E"/>
    <w:rsid w:val="007753AB"/>
    <w:rsid w:val="007767C7"/>
    <w:rsid w:val="00783403"/>
    <w:rsid w:val="0078500F"/>
    <w:rsid w:val="007A08F4"/>
    <w:rsid w:val="007A293B"/>
    <w:rsid w:val="007A503A"/>
    <w:rsid w:val="007B1E32"/>
    <w:rsid w:val="007B29AE"/>
    <w:rsid w:val="007B7B7F"/>
    <w:rsid w:val="007C054C"/>
    <w:rsid w:val="007C0844"/>
    <w:rsid w:val="007C1B60"/>
    <w:rsid w:val="007C4B36"/>
    <w:rsid w:val="007D11F6"/>
    <w:rsid w:val="007D39D5"/>
    <w:rsid w:val="007D7C8C"/>
    <w:rsid w:val="007E1841"/>
    <w:rsid w:val="007F41D4"/>
    <w:rsid w:val="00803362"/>
    <w:rsid w:val="00807725"/>
    <w:rsid w:val="00810A09"/>
    <w:rsid w:val="00815827"/>
    <w:rsid w:val="00817127"/>
    <w:rsid w:val="00820E35"/>
    <w:rsid w:val="0082384F"/>
    <w:rsid w:val="00824366"/>
    <w:rsid w:val="00824E15"/>
    <w:rsid w:val="00832A33"/>
    <w:rsid w:val="00833413"/>
    <w:rsid w:val="008339F4"/>
    <w:rsid w:val="008401EF"/>
    <w:rsid w:val="00845F6C"/>
    <w:rsid w:val="008511BB"/>
    <w:rsid w:val="00851839"/>
    <w:rsid w:val="00855F34"/>
    <w:rsid w:val="00856626"/>
    <w:rsid w:val="008650A9"/>
    <w:rsid w:val="00865FFD"/>
    <w:rsid w:val="00874C2C"/>
    <w:rsid w:val="008775FF"/>
    <w:rsid w:val="00883326"/>
    <w:rsid w:val="00896EA2"/>
    <w:rsid w:val="008A010F"/>
    <w:rsid w:val="008A4B77"/>
    <w:rsid w:val="008B17B8"/>
    <w:rsid w:val="008B1ABA"/>
    <w:rsid w:val="008B2B57"/>
    <w:rsid w:val="008B3E7B"/>
    <w:rsid w:val="008B4D18"/>
    <w:rsid w:val="008C18B1"/>
    <w:rsid w:val="008C1D8F"/>
    <w:rsid w:val="008C2E85"/>
    <w:rsid w:val="008D12F3"/>
    <w:rsid w:val="008D2EE6"/>
    <w:rsid w:val="008E01BE"/>
    <w:rsid w:val="008E3474"/>
    <w:rsid w:val="008F05D6"/>
    <w:rsid w:val="008F264E"/>
    <w:rsid w:val="009009D7"/>
    <w:rsid w:val="0091042F"/>
    <w:rsid w:val="00917288"/>
    <w:rsid w:val="0092434C"/>
    <w:rsid w:val="00932144"/>
    <w:rsid w:val="009530E9"/>
    <w:rsid w:val="00967B6B"/>
    <w:rsid w:val="0097188B"/>
    <w:rsid w:val="00973862"/>
    <w:rsid w:val="00980673"/>
    <w:rsid w:val="00982282"/>
    <w:rsid w:val="00984761"/>
    <w:rsid w:val="00993E08"/>
    <w:rsid w:val="00997991"/>
    <w:rsid w:val="009A757D"/>
    <w:rsid w:val="009B7891"/>
    <w:rsid w:val="009E14D0"/>
    <w:rsid w:val="009E76BC"/>
    <w:rsid w:val="009F5645"/>
    <w:rsid w:val="009F5B9A"/>
    <w:rsid w:val="00A00106"/>
    <w:rsid w:val="00A048C7"/>
    <w:rsid w:val="00A11200"/>
    <w:rsid w:val="00A16DD5"/>
    <w:rsid w:val="00A216BE"/>
    <w:rsid w:val="00A41D47"/>
    <w:rsid w:val="00A43882"/>
    <w:rsid w:val="00A45524"/>
    <w:rsid w:val="00A62BD5"/>
    <w:rsid w:val="00A64546"/>
    <w:rsid w:val="00A64F73"/>
    <w:rsid w:val="00A66B44"/>
    <w:rsid w:val="00A71C0D"/>
    <w:rsid w:val="00A744B6"/>
    <w:rsid w:val="00A87AB5"/>
    <w:rsid w:val="00AB2AD4"/>
    <w:rsid w:val="00AB5D7B"/>
    <w:rsid w:val="00AC2551"/>
    <w:rsid w:val="00AC26D9"/>
    <w:rsid w:val="00AC5BA2"/>
    <w:rsid w:val="00AD458F"/>
    <w:rsid w:val="00AF27DF"/>
    <w:rsid w:val="00AF5288"/>
    <w:rsid w:val="00B013B6"/>
    <w:rsid w:val="00B030EA"/>
    <w:rsid w:val="00B1074C"/>
    <w:rsid w:val="00B10CAD"/>
    <w:rsid w:val="00B10F9D"/>
    <w:rsid w:val="00B171C7"/>
    <w:rsid w:val="00B25711"/>
    <w:rsid w:val="00B26EB5"/>
    <w:rsid w:val="00B304BA"/>
    <w:rsid w:val="00B30DA4"/>
    <w:rsid w:val="00B318CF"/>
    <w:rsid w:val="00B35180"/>
    <w:rsid w:val="00B404F5"/>
    <w:rsid w:val="00B40FCE"/>
    <w:rsid w:val="00B46270"/>
    <w:rsid w:val="00B51BF5"/>
    <w:rsid w:val="00B567BB"/>
    <w:rsid w:val="00B638A3"/>
    <w:rsid w:val="00B65B05"/>
    <w:rsid w:val="00B65D29"/>
    <w:rsid w:val="00B7323A"/>
    <w:rsid w:val="00B76566"/>
    <w:rsid w:val="00B76709"/>
    <w:rsid w:val="00B77865"/>
    <w:rsid w:val="00B86C1B"/>
    <w:rsid w:val="00BA47CF"/>
    <w:rsid w:val="00BB13A5"/>
    <w:rsid w:val="00BC1B06"/>
    <w:rsid w:val="00BC3AF5"/>
    <w:rsid w:val="00BC3B31"/>
    <w:rsid w:val="00BC3CFD"/>
    <w:rsid w:val="00BC523A"/>
    <w:rsid w:val="00BC5BE2"/>
    <w:rsid w:val="00BC654F"/>
    <w:rsid w:val="00BD652A"/>
    <w:rsid w:val="00BD7700"/>
    <w:rsid w:val="00BE2173"/>
    <w:rsid w:val="00C01BA0"/>
    <w:rsid w:val="00C02831"/>
    <w:rsid w:val="00C03CED"/>
    <w:rsid w:val="00C12E40"/>
    <w:rsid w:val="00C147EB"/>
    <w:rsid w:val="00C15D0C"/>
    <w:rsid w:val="00C20BEA"/>
    <w:rsid w:val="00C22AED"/>
    <w:rsid w:val="00C22E19"/>
    <w:rsid w:val="00C22E85"/>
    <w:rsid w:val="00C25F66"/>
    <w:rsid w:val="00C26CE4"/>
    <w:rsid w:val="00C27A48"/>
    <w:rsid w:val="00C32F60"/>
    <w:rsid w:val="00C40392"/>
    <w:rsid w:val="00C53425"/>
    <w:rsid w:val="00C603C3"/>
    <w:rsid w:val="00C64115"/>
    <w:rsid w:val="00C72252"/>
    <w:rsid w:val="00C76F3D"/>
    <w:rsid w:val="00C77855"/>
    <w:rsid w:val="00CA10C7"/>
    <w:rsid w:val="00CA4921"/>
    <w:rsid w:val="00CA717F"/>
    <w:rsid w:val="00CB2C3D"/>
    <w:rsid w:val="00CB39B1"/>
    <w:rsid w:val="00CC3504"/>
    <w:rsid w:val="00CC475E"/>
    <w:rsid w:val="00CD0A70"/>
    <w:rsid w:val="00CD4CFE"/>
    <w:rsid w:val="00CE138C"/>
    <w:rsid w:val="00CE25AB"/>
    <w:rsid w:val="00CE3E11"/>
    <w:rsid w:val="00CE3E24"/>
    <w:rsid w:val="00CE591C"/>
    <w:rsid w:val="00CE5E57"/>
    <w:rsid w:val="00CF2E90"/>
    <w:rsid w:val="00D0177A"/>
    <w:rsid w:val="00D01912"/>
    <w:rsid w:val="00D02126"/>
    <w:rsid w:val="00D1291D"/>
    <w:rsid w:val="00D13A83"/>
    <w:rsid w:val="00D13B14"/>
    <w:rsid w:val="00D24FF9"/>
    <w:rsid w:val="00D31FC6"/>
    <w:rsid w:val="00D32626"/>
    <w:rsid w:val="00D33637"/>
    <w:rsid w:val="00D41953"/>
    <w:rsid w:val="00D41DD8"/>
    <w:rsid w:val="00D4506D"/>
    <w:rsid w:val="00D50014"/>
    <w:rsid w:val="00D500F7"/>
    <w:rsid w:val="00D50F35"/>
    <w:rsid w:val="00D51683"/>
    <w:rsid w:val="00D51A06"/>
    <w:rsid w:val="00D64948"/>
    <w:rsid w:val="00D779B9"/>
    <w:rsid w:val="00D828D4"/>
    <w:rsid w:val="00D92573"/>
    <w:rsid w:val="00D95137"/>
    <w:rsid w:val="00DA01D5"/>
    <w:rsid w:val="00DA63D9"/>
    <w:rsid w:val="00DB1622"/>
    <w:rsid w:val="00DB3080"/>
    <w:rsid w:val="00DB6F4B"/>
    <w:rsid w:val="00DB759D"/>
    <w:rsid w:val="00DC02E8"/>
    <w:rsid w:val="00DC4E2B"/>
    <w:rsid w:val="00DC6E53"/>
    <w:rsid w:val="00DD2013"/>
    <w:rsid w:val="00DD326B"/>
    <w:rsid w:val="00DE1E30"/>
    <w:rsid w:val="00DE7201"/>
    <w:rsid w:val="00DF0BC2"/>
    <w:rsid w:val="00DF2617"/>
    <w:rsid w:val="00E07A19"/>
    <w:rsid w:val="00E106E4"/>
    <w:rsid w:val="00E243D2"/>
    <w:rsid w:val="00E2517D"/>
    <w:rsid w:val="00E26677"/>
    <w:rsid w:val="00E31336"/>
    <w:rsid w:val="00E37662"/>
    <w:rsid w:val="00E47640"/>
    <w:rsid w:val="00E55007"/>
    <w:rsid w:val="00E55881"/>
    <w:rsid w:val="00E60EA8"/>
    <w:rsid w:val="00E623B0"/>
    <w:rsid w:val="00E6314D"/>
    <w:rsid w:val="00E649CA"/>
    <w:rsid w:val="00E669A2"/>
    <w:rsid w:val="00E71E53"/>
    <w:rsid w:val="00E73700"/>
    <w:rsid w:val="00E847DC"/>
    <w:rsid w:val="00E93A2E"/>
    <w:rsid w:val="00E95FA5"/>
    <w:rsid w:val="00E9609D"/>
    <w:rsid w:val="00E97F3F"/>
    <w:rsid w:val="00EB058C"/>
    <w:rsid w:val="00EC0B7D"/>
    <w:rsid w:val="00EC5663"/>
    <w:rsid w:val="00EC7830"/>
    <w:rsid w:val="00ED6A0A"/>
    <w:rsid w:val="00ED75D0"/>
    <w:rsid w:val="00ED7737"/>
    <w:rsid w:val="00EE3DDB"/>
    <w:rsid w:val="00EE59FF"/>
    <w:rsid w:val="00EE61B9"/>
    <w:rsid w:val="00EF020F"/>
    <w:rsid w:val="00EF0525"/>
    <w:rsid w:val="00EF256D"/>
    <w:rsid w:val="00F03D4F"/>
    <w:rsid w:val="00F04D10"/>
    <w:rsid w:val="00F06DC2"/>
    <w:rsid w:val="00F12719"/>
    <w:rsid w:val="00F21E83"/>
    <w:rsid w:val="00F27159"/>
    <w:rsid w:val="00F31E7E"/>
    <w:rsid w:val="00F340E7"/>
    <w:rsid w:val="00F356D8"/>
    <w:rsid w:val="00F40F80"/>
    <w:rsid w:val="00F43708"/>
    <w:rsid w:val="00F4396F"/>
    <w:rsid w:val="00F43B47"/>
    <w:rsid w:val="00F50410"/>
    <w:rsid w:val="00F51C11"/>
    <w:rsid w:val="00F55E52"/>
    <w:rsid w:val="00F62FC8"/>
    <w:rsid w:val="00F64CF0"/>
    <w:rsid w:val="00F81C66"/>
    <w:rsid w:val="00F8459E"/>
    <w:rsid w:val="00F92C4C"/>
    <w:rsid w:val="00FB4B27"/>
    <w:rsid w:val="00FC192B"/>
    <w:rsid w:val="00FC54A9"/>
    <w:rsid w:val="00FD04B1"/>
    <w:rsid w:val="00FD158F"/>
    <w:rsid w:val="00FD319F"/>
    <w:rsid w:val="00FD422B"/>
    <w:rsid w:val="00FE4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F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6D"/>
  </w:style>
  <w:style w:type="paragraph" w:styleId="Heading1">
    <w:name w:val="heading 1"/>
    <w:basedOn w:val="Normal"/>
    <w:next w:val="Normal"/>
    <w:link w:val="Heading1Char"/>
    <w:uiPriority w:val="9"/>
    <w:qFormat/>
    <w:rsid w:val="002B106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B106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B106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B106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B106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B106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B106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B106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2B106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B106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B106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B106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B10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B10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B10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10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106D"/>
    <w:rPr>
      <w:b/>
      <w:bCs/>
      <w:i/>
      <w:iCs/>
    </w:rPr>
  </w:style>
  <w:style w:type="paragraph" w:styleId="Caption">
    <w:name w:val="caption"/>
    <w:basedOn w:val="Normal"/>
    <w:next w:val="Normal"/>
    <w:uiPriority w:val="35"/>
    <w:semiHidden/>
    <w:unhideWhenUsed/>
    <w:qFormat/>
    <w:rsid w:val="002B106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B106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B106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B106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B106D"/>
    <w:rPr>
      <w:color w:val="44546A" w:themeColor="text2"/>
      <w:sz w:val="28"/>
      <w:szCs w:val="28"/>
    </w:rPr>
  </w:style>
  <w:style w:type="character" w:styleId="Strong">
    <w:name w:val="Strong"/>
    <w:basedOn w:val="DefaultParagraphFont"/>
    <w:uiPriority w:val="22"/>
    <w:qFormat/>
    <w:rsid w:val="002B106D"/>
    <w:rPr>
      <w:b/>
      <w:bCs/>
    </w:rPr>
  </w:style>
  <w:style w:type="character" w:styleId="Emphasis">
    <w:name w:val="Emphasis"/>
    <w:basedOn w:val="DefaultParagraphFont"/>
    <w:uiPriority w:val="20"/>
    <w:qFormat/>
    <w:rsid w:val="002B106D"/>
    <w:rPr>
      <w:i/>
      <w:iCs/>
      <w:color w:val="000000" w:themeColor="text1"/>
    </w:rPr>
  </w:style>
  <w:style w:type="paragraph" w:styleId="NoSpacing">
    <w:name w:val="No Spacing"/>
    <w:uiPriority w:val="1"/>
    <w:qFormat/>
    <w:rsid w:val="002B106D"/>
    <w:pPr>
      <w:spacing w:after="0" w:line="240" w:lineRule="auto"/>
    </w:pPr>
  </w:style>
  <w:style w:type="paragraph" w:styleId="ListParagraph">
    <w:name w:val="List Paragraph"/>
    <w:basedOn w:val="Normal"/>
    <w:uiPriority w:val="34"/>
    <w:qFormat/>
    <w:rsid w:val="002B106D"/>
    <w:pPr>
      <w:ind w:left="720"/>
      <w:contextualSpacing/>
    </w:pPr>
  </w:style>
  <w:style w:type="paragraph" w:styleId="Quote">
    <w:name w:val="Quote"/>
    <w:basedOn w:val="Normal"/>
    <w:next w:val="Normal"/>
    <w:link w:val="QuoteChar"/>
    <w:uiPriority w:val="29"/>
    <w:qFormat/>
    <w:rsid w:val="002B106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B106D"/>
    <w:rPr>
      <w:i/>
      <w:iCs/>
      <w:color w:val="7B7B7B" w:themeColor="accent3" w:themeShade="BF"/>
      <w:sz w:val="24"/>
      <w:szCs w:val="24"/>
    </w:rPr>
  </w:style>
  <w:style w:type="paragraph" w:styleId="IntenseQuote">
    <w:name w:val="Intense Quote"/>
    <w:basedOn w:val="Normal"/>
    <w:next w:val="Normal"/>
    <w:link w:val="IntenseQuoteChar"/>
    <w:uiPriority w:val="30"/>
    <w:qFormat/>
    <w:rsid w:val="002B106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B106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B106D"/>
    <w:rPr>
      <w:i/>
      <w:iCs/>
      <w:color w:val="595959" w:themeColor="text1" w:themeTint="A6"/>
    </w:rPr>
  </w:style>
  <w:style w:type="character" w:styleId="IntenseEmphasis">
    <w:name w:val="Intense Emphasis"/>
    <w:basedOn w:val="DefaultParagraphFont"/>
    <w:uiPriority w:val="21"/>
    <w:qFormat/>
    <w:rsid w:val="002B106D"/>
    <w:rPr>
      <w:b/>
      <w:bCs/>
      <w:i/>
      <w:iCs/>
      <w:color w:val="auto"/>
    </w:rPr>
  </w:style>
  <w:style w:type="character" w:styleId="SubtleReference">
    <w:name w:val="Subtle Reference"/>
    <w:basedOn w:val="DefaultParagraphFont"/>
    <w:uiPriority w:val="31"/>
    <w:qFormat/>
    <w:rsid w:val="002B10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106D"/>
    <w:rPr>
      <w:b/>
      <w:bCs/>
      <w:caps w:val="0"/>
      <w:smallCaps/>
      <w:color w:val="auto"/>
      <w:spacing w:val="0"/>
      <w:u w:val="single"/>
    </w:rPr>
  </w:style>
  <w:style w:type="character" w:styleId="BookTitle">
    <w:name w:val="Book Title"/>
    <w:basedOn w:val="DefaultParagraphFont"/>
    <w:uiPriority w:val="33"/>
    <w:qFormat/>
    <w:rsid w:val="002B106D"/>
    <w:rPr>
      <w:b/>
      <w:bCs/>
      <w:caps w:val="0"/>
      <w:smallCaps/>
      <w:spacing w:val="0"/>
    </w:rPr>
  </w:style>
  <w:style w:type="paragraph" w:styleId="TOCHeading">
    <w:name w:val="TOC Heading"/>
    <w:basedOn w:val="Heading1"/>
    <w:next w:val="Normal"/>
    <w:uiPriority w:val="39"/>
    <w:semiHidden/>
    <w:unhideWhenUsed/>
    <w:qFormat/>
    <w:rsid w:val="002B106D"/>
    <w:pPr>
      <w:outlineLvl w:val="9"/>
    </w:pPr>
  </w:style>
  <w:style w:type="paragraph" w:styleId="FootnoteText">
    <w:name w:val="footnote text"/>
    <w:basedOn w:val="Normal"/>
    <w:link w:val="FootnoteTextChar"/>
    <w:uiPriority w:val="99"/>
    <w:unhideWhenUsed/>
    <w:rsid w:val="00BC523A"/>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BC523A"/>
    <w:rPr>
      <w:sz w:val="20"/>
      <w:szCs w:val="20"/>
    </w:rPr>
  </w:style>
  <w:style w:type="character" w:styleId="FootnoteReference">
    <w:name w:val="footnote reference"/>
    <w:basedOn w:val="DefaultParagraphFont"/>
    <w:semiHidden/>
    <w:unhideWhenUsed/>
    <w:rsid w:val="00BC523A"/>
    <w:rPr>
      <w:vertAlign w:val="superscript"/>
    </w:rPr>
  </w:style>
  <w:style w:type="paragraph" w:styleId="HTMLPreformatted">
    <w:name w:val="HTML Preformatted"/>
    <w:basedOn w:val="Normal"/>
    <w:link w:val="HTMLPreformattedChar"/>
    <w:uiPriority w:val="99"/>
    <w:unhideWhenUsed/>
    <w:rsid w:val="0043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021B"/>
    <w:rPr>
      <w:rFonts w:ascii="Courier New" w:eastAsia="Times New Roman" w:hAnsi="Courier New" w:cs="Courier New"/>
      <w:sz w:val="20"/>
      <w:szCs w:val="20"/>
    </w:rPr>
  </w:style>
  <w:style w:type="paragraph" w:styleId="Header">
    <w:name w:val="header"/>
    <w:basedOn w:val="Normal"/>
    <w:link w:val="HeaderChar"/>
    <w:uiPriority w:val="99"/>
    <w:unhideWhenUsed/>
    <w:rsid w:val="00B3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BA"/>
  </w:style>
  <w:style w:type="paragraph" w:styleId="Footer">
    <w:name w:val="footer"/>
    <w:basedOn w:val="Normal"/>
    <w:link w:val="FooterChar"/>
    <w:uiPriority w:val="99"/>
    <w:unhideWhenUsed/>
    <w:rsid w:val="00B3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BA"/>
  </w:style>
  <w:style w:type="paragraph" w:styleId="BalloonText">
    <w:name w:val="Balloon Text"/>
    <w:basedOn w:val="Normal"/>
    <w:link w:val="BalloonTextChar"/>
    <w:uiPriority w:val="99"/>
    <w:semiHidden/>
    <w:unhideWhenUsed/>
    <w:rsid w:val="0016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0"/>
    <w:rPr>
      <w:rFonts w:ascii="Tahoma" w:hAnsi="Tahoma" w:cs="Tahoma"/>
      <w:sz w:val="16"/>
      <w:szCs w:val="16"/>
    </w:rPr>
  </w:style>
  <w:style w:type="character" w:styleId="CommentReference">
    <w:name w:val="annotation reference"/>
    <w:basedOn w:val="DefaultParagraphFont"/>
    <w:uiPriority w:val="99"/>
    <w:semiHidden/>
    <w:unhideWhenUsed/>
    <w:rsid w:val="00516C79"/>
    <w:rPr>
      <w:sz w:val="16"/>
      <w:szCs w:val="16"/>
    </w:rPr>
  </w:style>
  <w:style w:type="paragraph" w:styleId="CommentText">
    <w:name w:val="annotation text"/>
    <w:basedOn w:val="Normal"/>
    <w:link w:val="CommentTextChar"/>
    <w:uiPriority w:val="99"/>
    <w:unhideWhenUsed/>
    <w:rsid w:val="00516C79"/>
    <w:pPr>
      <w:spacing w:line="240" w:lineRule="auto"/>
    </w:pPr>
    <w:rPr>
      <w:sz w:val="20"/>
      <w:szCs w:val="20"/>
    </w:rPr>
  </w:style>
  <w:style w:type="character" w:customStyle="1" w:styleId="CommentTextChar">
    <w:name w:val="Comment Text Char"/>
    <w:basedOn w:val="DefaultParagraphFont"/>
    <w:link w:val="CommentText"/>
    <w:uiPriority w:val="99"/>
    <w:rsid w:val="00516C79"/>
    <w:rPr>
      <w:sz w:val="20"/>
      <w:szCs w:val="20"/>
    </w:rPr>
  </w:style>
  <w:style w:type="paragraph" w:styleId="CommentSubject">
    <w:name w:val="annotation subject"/>
    <w:basedOn w:val="CommentText"/>
    <w:next w:val="CommentText"/>
    <w:link w:val="CommentSubjectChar"/>
    <w:uiPriority w:val="99"/>
    <w:semiHidden/>
    <w:unhideWhenUsed/>
    <w:rsid w:val="00516C79"/>
    <w:rPr>
      <w:b/>
      <w:bCs/>
    </w:rPr>
  </w:style>
  <w:style w:type="character" w:customStyle="1" w:styleId="CommentSubjectChar">
    <w:name w:val="Comment Subject Char"/>
    <w:basedOn w:val="CommentTextChar"/>
    <w:link w:val="CommentSubject"/>
    <w:uiPriority w:val="99"/>
    <w:semiHidden/>
    <w:rsid w:val="00516C79"/>
    <w:rPr>
      <w:b/>
      <w:bCs/>
      <w:sz w:val="20"/>
      <w:szCs w:val="20"/>
    </w:rPr>
  </w:style>
  <w:style w:type="paragraph" w:styleId="EndnoteText">
    <w:name w:val="endnote text"/>
    <w:basedOn w:val="Normal"/>
    <w:link w:val="EndnoteTextChar"/>
    <w:uiPriority w:val="99"/>
    <w:semiHidden/>
    <w:unhideWhenUsed/>
    <w:rsid w:val="00B51B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BF5"/>
    <w:rPr>
      <w:sz w:val="20"/>
      <w:szCs w:val="20"/>
    </w:rPr>
  </w:style>
  <w:style w:type="character" w:styleId="Hyperlink">
    <w:name w:val="Hyperlink"/>
    <w:basedOn w:val="DefaultParagraphFont"/>
    <w:uiPriority w:val="99"/>
    <w:unhideWhenUsed/>
    <w:rsid w:val="00B51BF5"/>
    <w:rPr>
      <w:color w:val="0000FF"/>
      <w:u w:val="single"/>
    </w:rPr>
  </w:style>
  <w:style w:type="character" w:styleId="EndnoteReference">
    <w:name w:val="endnote reference"/>
    <w:basedOn w:val="DefaultParagraphFont"/>
    <w:uiPriority w:val="99"/>
    <w:semiHidden/>
    <w:unhideWhenUsed/>
    <w:rsid w:val="00B51B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6D"/>
  </w:style>
  <w:style w:type="paragraph" w:styleId="Heading1">
    <w:name w:val="heading 1"/>
    <w:basedOn w:val="Normal"/>
    <w:next w:val="Normal"/>
    <w:link w:val="Heading1Char"/>
    <w:uiPriority w:val="9"/>
    <w:qFormat/>
    <w:rsid w:val="002B106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B106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B106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B106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B106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B106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B106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B106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2B106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B106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B106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B106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B10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B10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B10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10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106D"/>
    <w:rPr>
      <w:b/>
      <w:bCs/>
      <w:i/>
      <w:iCs/>
    </w:rPr>
  </w:style>
  <w:style w:type="paragraph" w:styleId="Caption">
    <w:name w:val="caption"/>
    <w:basedOn w:val="Normal"/>
    <w:next w:val="Normal"/>
    <w:uiPriority w:val="35"/>
    <w:semiHidden/>
    <w:unhideWhenUsed/>
    <w:qFormat/>
    <w:rsid w:val="002B106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B106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B106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B106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B106D"/>
    <w:rPr>
      <w:color w:val="44546A" w:themeColor="text2"/>
      <w:sz w:val="28"/>
      <w:szCs w:val="28"/>
    </w:rPr>
  </w:style>
  <w:style w:type="character" w:styleId="Strong">
    <w:name w:val="Strong"/>
    <w:basedOn w:val="DefaultParagraphFont"/>
    <w:uiPriority w:val="22"/>
    <w:qFormat/>
    <w:rsid w:val="002B106D"/>
    <w:rPr>
      <w:b/>
      <w:bCs/>
    </w:rPr>
  </w:style>
  <w:style w:type="character" w:styleId="Emphasis">
    <w:name w:val="Emphasis"/>
    <w:basedOn w:val="DefaultParagraphFont"/>
    <w:uiPriority w:val="20"/>
    <w:qFormat/>
    <w:rsid w:val="002B106D"/>
    <w:rPr>
      <w:i/>
      <w:iCs/>
      <w:color w:val="000000" w:themeColor="text1"/>
    </w:rPr>
  </w:style>
  <w:style w:type="paragraph" w:styleId="NoSpacing">
    <w:name w:val="No Spacing"/>
    <w:uiPriority w:val="1"/>
    <w:qFormat/>
    <w:rsid w:val="002B106D"/>
    <w:pPr>
      <w:spacing w:after="0" w:line="240" w:lineRule="auto"/>
    </w:pPr>
  </w:style>
  <w:style w:type="paragraph" w:styleId="ListParagraph">
    <w:name w:val="List Paragraph"/>
    <w:basedOn w:val="Normal"/>
    <w:uiPriority w:val="34"/>
    <w:qFormat/>
    <w:rsid w:val="002B106D"/>
    <w:pPr>
      <w:ind w:left="720"/>
      <w:contextualSpacing/>
    </w:pPr>
  </w:style>
  <w:style w:type="paragraph" w:styleId="Quote">
    <w:name w:val="Quote"/>
    <w:basedOn w:val="Normal"/>
    <w:next w:val="Normal"/>
    <w:link w:val="QuoteChar"/>
    <w:uiPriority w:val="29"/>
    <w:qFormat/>
    <w:rsid w:val="002B106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B106D"/>
    <w:rPr>
      <w:i/>
      <w:iCs/>
      <w:color w:val="7B7B7B" w:themeColor="accent3" w:themeShade="BF"/>
      <w:sz w:val="24"/>
      <w:szCs w:val="24"/>
    </w:rPr>
  </w:style>
  <w:style w:type="paragraph" w:styleId="IntenseQuote">
    <w:name w:val="Intense Quote"/>
    <w:basedOn w:val="Normal"/>
    <w:next w:val="Normal"/>
    <w:link w:val="IntenseQuoteChar"/>
    <w:uiPriority w:val="30"/>
    <w:qFormat/>
    <w:rsid w:val="002B106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B106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B106D"/>
    <w:rPr>
      <w:i/>
      <w:iCs/>
      <w:color w:val="595959" w:themeColor="text1" w:themeTint="A6"/>
    </w:rPr>
  </w:style>
  <w:style w:type="character" w:styleId="IntenseEmphasis">
    <w:name w:val="Intense Emphasis"/>
    <w:basedOn w:val="DefaultParagraphFont"/>
    <w:uiPriority w:val="21"/>
    <w:qFormat/>
    <w:rsid w:val="002B106D"/>
    <w:rPr>
      <w:b/>
      <w:bCs/>
      <w:i/>
      <w:iCs/>
      <w:color w:val="auto"/>
    </w:rPr>
  </w:style>
  <w:style w:type="character" w:styleId="SubtleReference">
    <w:name w:val="Subtle Reference"/>
    <w:basedOn w:val="DefaultParagraphFont"/>
    <w:uiPriority w:val="31"/>
    <w:qFormat/>
    <w:rsid w:val="002B10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106D"/>
    <w:rPr>
      <w:b/>
      <w:bCs/>
      <w:caps w:val="0"/>
      <w:smallCaps/>
      <w:color w:val="auto"/>
      <w:spacing w:val="0"/>
      <w:u w:val="single"/>
    </w:rPr>
  </w:style>
  <w:style w:type="character" w:styleId="BookTitle">
    <w:name w:val="Book Title"/>
    <w:basedOn w:val="DefaultParagraphFont"/>
    <w:uiPriority w:val="33"/>
    <w:qFormat/>
    <w:rsid w:val="002B106D"/>
    <w:rPr>
      <w:b/>
      <w:bCs/>
      <w:caps w:val="0"/>
      <w:smallCaps/>
      <w:spacing w:val="0"/>
    </w:rPr>
  </w:style>
  <w:style w:type="paragraph" w:styleId="TOCHeading">
    <w:name w:val="TOC Heading"/>
    <w:basedOn w:val="Heading1"/>
    <w:next w:val="Normal"/>
    <w:uiPriority w:val="39"/>
    <w:semiHidden/>
    <w:unhideWhenUsed/>
    <w:qFormat/>
    <w:rsid w:val="002B106D"/>
    <w:pPr>
      <w:outlineLvl w:val="9"/>
    </w:pPr>
  </w:style>
  <w:style w:type="paragraph" w:styleId="FootnoteText">
    <w:name w:val="footnote text"/>
    <w:basedOn w:val="Normal"/>
    <w:link w:val="FootnoteTextChar"/>
    <w:uiPriority w:val="99"/>
    <w:unhideWhenUsed/>
    <w:rsid w:val="00BC523A"/>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BC523A"/>
    <w:rPr>
      <w:sz w:val="20"/>
      <w:szCs w:val="20"/>
    </w:rPr>
  </w:style>
  <w:style w:type="character" w:styleId="FootnoteReference">
    <w:name w:val="footnote reference"/>
    <w:basedOn w:val="DefaultParagraphFont"/>
    <w:semiHidden/>
    <w:unhideWhenUsed/>
    <w:rsid w:val="00BC523A"/>
    <w:rPr>
      <w:vertAlign w:val="superscript"/>
    </w:rPr>
  </w:style>
  <w:style w:type="paragraph" w:styleId="HTMLPreformatted">
    <w:name w:val="HTML Preformatted"/>
    <w:basedOn w:val="Normal"/>
    <w:link w:val="HTMLPreformattedChar"/>
    <w:uiPriority w:val="99"/>
    <w:unhideWhenUsed/>
    <w:rsid w:val="0043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021B"/>
    <w:rPr>
      <w:rFonts w:ascii="Courier New" w:eastAsia="Times New Roman" w:hAnsi="Courier New" w:cs="Courier New"/>
      <w:sz w:val="20"/>
      <w:szCs w:val="20"/>
    </w:rPr>
  </w:style>
  <w:style w:type="paragraph" w:styleId="Header">
    <w:name w:val="header"/>
    <w:basedOn w:val="Normal"/>
    <w:link w:val="HeaderChar"/>
    <w:uiPriority w:val="99"/>
    <w:unhideWhenUsed/>
    <w:rsid w:val="00B3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BA"/>
  </w:style>
  <w:style w:type="paragraph" w:styleId="Footer">
    <w:name w:val="footer"/>
    <w:basedOn w:val="Normal"/>
    <w:link w:val="FooterChar"/>
    <w:uiPriority w:val="99"/>
    <w:unhideWhenUsed/>
    <w:rsid w:val="00B3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BA"/>
  </w:style>
  <w:style w:type="paragraph" w:styleId="BalloonText">
    <w:name w:val="Balloon Text"/>
    <w:basedOn w:val="Normal"/>
    <w:link w:val="BalloonTextChar"/>
    <w:uiPriority w:val="99"/>
    <w:semiHidden/>
    <w:unhideWhenUsed/>
    <w:rsid w:val="0016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0"/>
    <w:rPr>
      <w:rFonts w:ascii="Tahoma" w:hAnsi="Tahoma" w:cs="Tahoma"/>
      <w:sz w:val="16"/>
      <w:szCs w:val="16"/>
    </w:rPr>
  </w:style>
  <w:style w:type="character" w:styleId="CommentReference">
    <w:name w:val="annotation reference"/>
    <w:basedOn w:val="DefaultParagraphFont"/>
    <w:uiPriority w:val="99"/>
    <w:semiHidden/>
    <w:unhideWhenUsed/>
    <w:rsid w:val="00516C79"/>
    <w:rPr>
      <w:sz w:val="16"/>
      <w:szCs w:val="16"/>
    </w:rPr>
  </w:style>
  <w:style w:type="paragraph" w:styleId="CommentText">
    <w:name w:val="annotation text"/>
    <w:basedOn w:val="Normal"/>
    <w:link w:val="CommentTextChar"/>
    <w:uiPriority w:val="99"/>
    <w:unhideWhenUsed/>
    <w:rsid w:val="00516C79"/>
    <w:pPr>
      <w:spacing w:line="240" w:lineRule="auto"/>
    </w:pPr>
    <w:rPr>
      <w:sz w:val="20"/>
      <w:szCs w:val="20"/>
    </w:rPr>
  </w:style>
  <w:style w:type="character" w:customStyle="1" w:styleId="CommentTextChar">
    <w:name w:val="Comment Text Char"/>
    <w:basedOn w:val="DefaultParagraphFont"/>
    <w:link w:val="CommentText"/>
    <w:uiPriority w:val="99"/>
    <w:rsid w:val="00516C79"/>
    <w:rPr>
      <w:sz w:val="20"/>
      <w:szCs w:val="20"/>
    </w:rPr>
  </w:style>
  <w:style w:type="paragraph" w:styleId="CommentSubject">
    <w:name w:val="annotation subject"/>
    <w:basedOn w:val="CommentText"/>
    <w:next w:val="CommentText"/>
    <w:link w:val="CommentSubjectChar"/>
    <w:uiPriority w:val="99"/>
    <w:semiHidden/>
    <w:unhideWhenUsed/>
    <w:rsid w:val="00516C79"/>
    <w:rPr>
      <w:b/>
      <w:bCs/>
    </w:rPr>
  </w:style>
  <w:style w:type="character" w:customStyle="1" w:styleId="CommentSubjectChar">
    <w:name w:val="Comment Subject Char"/>
    <w:basedOn w:val="CommentTextChar"/>
    <w:link w:val="CommentSubject"/>
    <w:uiPriority w:val="99"/>
    <w:semiHidden/>
    <w:rsid w:val="00516C79"/>
    <w:rPr>
      <w:b/>
      <w:bCs/>
      <w:sz w:val="20"/>
      <w:szCs w:val="20"/>
    </w:rPr>
  </w:style>
  <w:style w:type="paragraph" w:styleId="EndnoteText">
    <w:name w:val="endnote text"/>
    <w:basedOn w:val="Normal"/>
    <w:link w:val="EndnoteTextChar"/>
    <w:uiPriority w:val="99"/>
    <w:semiHidden/>
    <w:unhideWhenUsed/>
    <w:rsid w:val="00B51B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BF5"/>
    <w:rPr>
      <w:sz w:val="20"/>
      <w:szCs w:val="20"/>
    </w:rPr>
  </w:style>
  <w:style w:type="character" w:styleId="Hyperlink">
    <w:name w:val="Hyperlink"/>
    <w:basedOn w:val="DefaultParagraphFont"/>
    <w:uiPriority w:val="99"/>
    <w:unhideWhenUsed/>
    <w:rsid w:val="00B51BF5"/>
    <w:rPr>
      <w:color w:val="0000FF"/>
      <w:u w:val="single"/>
    </w:rPr>
  </w:style>
  <w:style w:type="character" w:styleId="EndnoteReference">
    <w:name w:val="endnote reference"/>
    <w:basedOn w:val="DefaultParagraphFont"/>
    <w:uiPriority w:val="99"/>
    <w:semiHidden/>
    <w:unhideWhenUsed/>
    <w:rsid w:val="00B51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7471">
      <w:bodyDiv w:val="1"/>
      <w:marLeft w:val="0"/>
      <w:marRight w:val="0"/>
      <w:marTop w:val="0"/>
      <w:marBottom w:val="0"/>
      <w:divBdr>
        <w:top w:val="none" w:sz="0" w:space="0" w:color="auto"/>
        <w:left w:val="none" w:sz="0" w:space="0" w:color="auto"/>
        <w:bottom w:val="none" w:sz="0" w:space="0" w:color="auto"/>
        <w:right w:val="none" w:sz="0" w:space="0" w:color="auto"/>
      </w:divBdr>
    </w:div>
    <w:div w:id="196702053">
      <w:bodyDiv w:val="1"/>
      <w:marLeft w:val="0"/>
      <w:marRight w:val="0"/>
      <w:marTop w:val="0"/>
      <w:marBottom w:val="0"/>
      <w:divBdr>
        <w:top w:val="none" w:sz="0" w:space="0" w:color="auto"/>
        <w:left w:val="none" w:sz="0" w:space="0" w:color="auto"/>
        <w:bottom w:val="none" w:sz="0" w:space="0" w:color="auto"/>
        <w:right w:val="none" w:sz="0" w:space="0" w:color="auto"/>
      </w:divBdr>
    </w:div>
    <w:div w:id="258374642">
      <w:bodyDiv w:val="1"/>
      <w:marLeft w:val="0"/>
      <w:marRight w:val="0"/>
      <w:marTop w:val="0"/>
      <w:marBottom w:val="0"/>
      <w:divBdr>
        <w:top w:val="none" w:sz="0" w:space="0" w:color="auto"/>
        <w:left w:val="none" w:sz="0" w:space="0" w:color="auto"/>
        <w:bottom w:val="none" w:sz="0" w:space="0" w:color="auto"/>
        <w:right w:val="none" w:sz="0" w:space="0" w:color="auto"/>
      </w:divBdr>
    </w:div>
    <w:div w:id="794255332">
      <w:bodyDiv w:val="1"/>
      <w:marLeft w:val="0"/>
      <w:marRight w:val="0"/>
      <w:marTop w:val="0"/>
      <w:marBottom w:val="0"/>
      <w:divBdr>
        <w:top w:val="none" w:sz="0" w:space="0" w:color="auto"/>
        <w:left w:val="none" w:sz="0" w:space="0" w:color="auto"/>
        <w:bottom w:val="none" w:sz="0" w:space="0" w:color="auto"/>
        <w:right w:val="none" w:sz="0" w:space="0" w:color="auto"/>
      </w:divBdr>
    </w:div>
    <w:div w:id="944576280">
      <w:bodyDiv w:val="1"/>
      <w:marLeft w:val="0"/>
      <w:marRight w:val="0"/>
      <w:marTop w:val="0"/>
      <w:marBottom w:val="0"/>
      <w:divBdr>
        <w:top w:val="none" w:sz="0" w:space="0" w:color="auto"/>
        <w:left w:val="none" w:sz="0" w:space="0" w:color="auto"/>
        <w:bottom w:val="none" w:sz="0" w:space="0" w:color="auto"/>
        <w:right w:val="none" w:sz="0" w:space="0" w:color="auto"/>
      </w:divBdr>
    </w:div>
    <w:div w:id="1188181536">
      <w:bodyDiv w:val="1"/>
      <w:marLeft w:val="0"/>
      <w:marRight w:val="0"/>
      <w:marTop w:val="0"/>
      <w:marBottom w:val="0"/>
      <w:divBdr>
        <w:top w:val="none" w:sz="0" w:space="0" w:color="auto"/>
        <w:left w:val="none" w:sz="0" w:space="0" w:color="auto"/>
        <w:bottom w:val="none" w:sz="0" w:space="0" w:color="auto"/>
        <w:right w:val="none" w:sz="0" w:space="0" w:color="auto"/>
      </w:divBdr>
    </w:div>
    <w:div w:id="1355644442">
      <w:bodyDiv w:val="1"/>
      <w:marLeft w:val="0"/>
      <w:marRight w:val="0"/>
      <w:marTop w:val="0"/>
      <w:marBottom w:val="0"/>
      <w:divBdr>
        <w:top w:val="none" w:sz="0" w:space="0" w:color="auto"/>
        <w:left w:val="none" w:sz="0" w:space="0" w:color="auto"/>
        <w:bottom w:val="none" w:sz="0" w:space="0" w:color="auto"/>
        <w:right w:val="none" w:sz="0" w:space="0" w:color="auto"/>
      </w:divBdr>
    </w:div>
    <w:div w:id="14703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guia.unl.pt/en/2019/fcm/program/9813/course/11214" TargetMode="External"/><Relationship Id="rId2" Type="http://schemas.openxmlformats.org/officeDocument/2006/relationships/hyperlink" Target="https://www.medicinanarrativa.eu/wp-content/uploads/Narrative-medicine-and-humanism-for-health-in-Europe.pdf" TargetMode="External"/><Relationship Id="rId1" Type="http://schemas.openxmlformats.org/officeDocument/2006/relationships/hyperlink" Target="https://www.medicinanarrativa.eu/wp-content/uploads/eunames_report_imp-1.pdf" TargetMode="External"/><Relationship Id="rId4" Type="http://schemas.openxmlformats.org/officeDocument/2006/relationships/hyperlink" Target="http://ulices.letras.ulisboa.pt/en/projects/medical-huma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Don96</b:Tag>
    <b:SourceType>Book</b:SourceType>
    <b:Guid>{3C7294A3-CCCA-4103-BBB0-553FDE1E9479}</b:Guid>
    <b:LCID>en-US</b:LCID>
    <b:Author>
      <b:Author>
        <b:NameList>
          <b:Person>
            <b:Last>Donna Landy</b:Last>
            <b:First>Gayati</b:First>
            <b:Middle>Spivak, Gerald Maclean</b:Middle>
          </b:Person>
        </b:NameList>
      </b:Author>
    </b:Author>
    <b:Title>The Spivak Reader: Selected Works of Gayati Chakravorty Spivak</b:Title>
    <b:Publisher>Routledge</b:Publisher>
    <b:RefOrder>1</b:RefOrder>
  </b:Source>
  <b:Source>
    <b:Tag>Gay901</b:Tag>
    <b:SourceType>Book</b:SourceType>
    <b:Guid>{C5AF7BC8-E392-445D-BE0C-C84B8A1CADBD}</b:Guid>
    <b:LCID>en-US</b:LCID>
    <b:Author>
      <b:Author>
        <b:NameList>
          <b:Person>
            <b:Last>Gayati Spivak</b:Last>
            <b:First>Sarah</b:First>
            <b:Middle>Harasym</b:Middle>
          </b:Person>
        </b:NameList>
      </b:Author>
    </b:Author>
    <b:Title>The Post-Colonial Critic: Interviews, Strategies, Dialogues</b:Title>
    <b:Year>1990</b:Year>
    <b:Publisher>Routledge</b:Publisher>
    <b:RefOrder>2</b:RefOrder>
  </b:Source>
  <b:Source>
    <b:Tag>Mon97</b:Tag>
    <b:SourceType>Book</b:SourceType>
    <b:Guid>{BB74D279-9B4B-4EF2-B0D8-CAD37EF1669A}</b:Guid>
    <b:LCID>en-US</b:LCID>
    <b:Author>
      <b:Author>
        <b:NameList>
          <b:Person>
            <b:Last>Dormael</b:Last>
            <b:First>Monique</b:First>
            <b:Middle>Van</b:Middle>
          </b:Person>
        </b:NameList>
      </b:Author>
    </b:Author>
    <b:Title>La médecine coloniqle; ou la tradictuion exogène de la médcine moderne dans le Tiers Monde</b:Title>
    <b:Year>1997</b:Year>
    <b:Publisher>Sudies in Heath Services Organisation &amp; Policy</b:Publisher>
    <b:RefOrder>3</b:RefOrder>
  </b:Source>
  <b:Source>
    <b:Tag>Mar20</b:Tag>
    <b:SourceType>ArticleInAPeriodical</b:SourceType>
    <b:Guid>{E3EC1343-A9A6-4E89-BA73-618DF644A41C}</b:Guid>
    <b:LCID>fr-FR</b:LCID>
    <b:Title>Lire, dire,trans/former</b:Title>
    <b:Year>2020</b:Year>
    <b:Author>
      <b:Author>
        <b:NameList>
          <b:Person>
            <b:Last>Cabral</b:Last>
            <b:First>Maria</b:First>
            <b:Middle>de Jesus</b:Middle>
          </b:Person>
        </b:NameList>
      </b:Author>
    </b:Author>
    <b:PeriodicalTitle>Carnets</b:PeriodicalTitle>
    <b:Month>mai</b:Month>
    <b:RefOrder>4</b:RefOrder>
  </b:Source>
  <b:Source>
    <b:Tag>Rit16</b:Tag>
    <b:SourceType>Book</b:SourceType>
    <b:Guid>{F22669D0-A9C1-4515-8476-08855F5B9A5E}</b:Guid>
    <b:LCID>en-US</b:LCID>
    <b:Title>The Principles and Practice of Narrative Medicine</b:Title>
    <b:Year>2016</b:Year>
    <b:Author>
      <b:Author>
        <b:NameList>
          <b:Person>
            <b:Last>Rita Charon</b:Last>
            <b:First>Sayantani</b:First>
            <b:Middle>Das Gupa, Nellie Hermann, Craig Irvine, Eric R.Marcus, Edgar Rivera Colsn, Danielle Spencer, Maura Siegel</b:Middle>
          </b:Person>
        </b:NameList>
      </b:Author>
    </b:Author>
    <b:Publisher>Oxford University</b:Publisher>
    <b:RefOrder>5</b:RefOrder>
  </b:Source>
  <b:Source>
    <b:Tag>Mar16</b:Tag>
    <b:SourceType>Book</b:SourceType>
    <b:Guid>{1259E526-FC5E-4094-8C40-ECB112AD5616}</b:Guid>
    <b:LCID>en-US</b:LCID>
    <b:Author>
      <b:Author>
        <b:NameList>
          <b:Person>
            <b:Last>Marini</b:Last>
            <b:First>Maria</b:First>
            <b:Middle>Giulia</b:Middle>
          </b:Person>
        </b:NameList>
      </b:Author>
    </b:Author>
    <b:Title>Narrative Medicine Bridging the Gap between Evidence-Based Care and Medicine Humanities</b:Title>
    <b:Year>2016</b:Year>
    <b:Publisher>Spriger Cham Heidelberg New York Dordrecht London</b:Publisher>
    <b:RefOrder>6</b:RefOrder>
  </b:Source>
  <b:Source>
    <b:Tag>Ian91</b:Tag>
    <b:SourceType>Book</b:SourceType>
    <b:Guid>{4EAA7CF3-20B6-466C-892C-B7DA79560566}</b:Guid>
    <b:LCID>en-US</b:LCID>
    <b:Author>
      <b:Author>
        <b:NameList>
          <b:Person>
            <b:Last>Adam Ian</b:Last>
            <b:First>Helen</b:First>
            <b:Middle>Tiffin</b:Middle>
          </b:Person>
        </b:NameList>
      </b:Author>
    </b:Author>
    <b:Title>Past the Last Post: Theorising Post-Colonialism and Post-Modernism</b:Title>
    <b:Year>1991</b:Year>
    <b:Publisher>New York, London: Harvester Wheatsheaf</b:Publisher>
    <b:RefOrder>7</b:RefOrder>
  </b:Source>
  <b:Source>
    <b:Tag>Sam06</b:Tag>
    <b:SourceType>Book</b:SourceType>
    <b:Guid>{593165DD-BCA9-4B4C-AC7F-940610D16EA7}</b:Guid>
    <b:LCID>en-US</b:LCID>
    <b:Author>
      <b:Author>
        <b:NameList>
          <b:Person>
            <b:Last>Durrant</b:Last>
            <b:First>Sam</b:First>
          </b:Person>
        </b:NameList>
      </b:Author>
    </b:Author>
    <b:Title>Postcolonial Narrative and the Work of Mourning: J.M.Coetzee, Wilson Harris, and Toni Morrison</b:Title>
    <b:Year>2006</b:Year>
    <b:Publisher>State University of New York Prress</b:Publisher>
    <b:RefOrder>8</b:RefOrder>
  </b:Source>
  <b:Source>
    <b:Tag>Rus20</b:Tag>
    <b:SourceType>ArticleInAPeriodical</b:SourceType>
    <b:Guid>{A10BC7FF-0A15-4DA4-9377-D16540862ED9}</b:Guid>
    <b:LCID>fr-FR</b:LCID>
    <b:Title>Le roman Postcolonial et La Refondation Des Imaginaires: Les Voix/ Voies Féminines</b:Title>
    <b:Year>2020</b:Year>
    <b:Author>
      <b:Author>
        <b:NameList>
          <b:Person>
            <b:Last>Nsangou</b:Last>
            <b:First>Russel</b:First>
          </b:Person>
        </b:NameList>
      </b:Author>
    </b:Author>
    <b:PeriodicalTitle>Revvue de l'Association Des Professeure. e.s de Français Des Universités et Collèges Canqdiens(APFUCC)</b:PeriodicalTitle>
    <b:RefOrder>9</b:RefOrder>
  </b:Source>
  <b:Source>
    <b:Tag>Gér11</b:Tag>
    <b:SourceType>Book</b:SourceType>
    <b:Guid>{11BB9084-1395-4B53-882B-FA32F1164024}</b:Guid>
    <b:Title>Résistances: Littératures, Médecines, Sciences Humaines</b:Title>
    <b:Year>2011</b:Year>
    <b:LCID>fr-FR</b:LCID>
    <b:Author>
      <b:Author>
        <b:NameList>
          <b:Person>
            <b:Last>Danou</b:Last>
            <b:First>Gérard</b:First>
          </b:Person>
        </b:NameList>
      </b:Author>
    </b:Author>
    <b:Publisher>Actes Du séminire 2008-09 et 2009-10, Ouvrage Publié Avec Le Concour Du Centre Fronco-Norvégien En Sciences et Humaines</b:Publisher>
    <b:RefOrder>10</b:RefOrder>
  </b:Source>
  <b:Source>
    <b:Tag>Azz21</b:Tag>
    <b:SourceType>Book</b:SourceType>
    <b:Guid>{EA140C61-3BC4-4E42-96C4-4BA08A6DC723}</b:Guid>
    <b:LCID>en-US</b:LCID>
    <b:Author>
      <b:Author>
        <b:NameList>
          <b:Person>
            <b:Last>Haddour</b:Last>
            <b:First>Azzaedine</b:First>
          </b:Person>
        </b:NameList>
      </b:Author>
    </b:Author>
    <b:Title>Frantz Fanon, Postcolonialism and the Ethics of Difference</b:Title>
    <b:Year>2021</b:Year>
    <b:Publisher>Manchester University Press</b:Publisher>
    <b:RefOrder>11</b:RefOrder>
  </b:Source>
  <b:Source>
    <b:Tag>Cat96</b:Tag>
    <b:SourceType>Book</b:SourceType>
    <b:Guid>{B3C6B8BD-74D8-4819-9305-6DABEA326528}</b:Guid>
    <b:LCID>en-US</b:LCID>
    <b:Author>
      <b:Author>
        <b:NameList>
          <b:Person>
            <b:Last>Caruth</b:Last>
            <b:First>Cathy</b:First>
          </b:Person>
        </b:NameList>
      </b:Author>
    </b:Author>
    <b:Title>Unclaimed Experience: Trauma, Narrative, and History</b:Title>
    <b:Year>1996</b:Year>
    <b:Publisher>Jons Hopkins University Press</b:Publisher>
    <b:RefOrder>12</b:RefOrder>
  </b:Source>
  <b:Source>
    <b:Tag>Ste08</b:Tag>
    <b:SourceType>ArticleInAPeriodical</b:SourceType>
    <b:Guid>{BB69512E-190E-4E12-BD80-5158D0200960}</b:Guid>
    <b:LCID>en-US</b:LCID>
    <b:Title>Introduction: Postcoloial Trauma Novels</b:Title>
    <b:Year>2008</b:Year>
    <b:Publisher>The Johns Hopkins University Press</b:Publisher>
    <b:Author>
      <b:Author>
        <b:NameList>
          <b:Person>
            <b:Last>Stef Craps</b:Last>
            <b:First>Gert</b:First>
            <b:Middle>Buelens</b:Middle>
          </b:Person>
        </b:NameList>
      </b:Author>
    </b:Author>
    <b:PeriodicalTitle>Studies in the Novel</b:PeriodicalTitle>
    <b:Month>spring &amp; summer</b:Month>
    <b:RefOrder>13</b:RefOrder>
  </b:Source>
  <b:Source>
    <b:Tag>Reb11</b:Tag>
    <b:SourceType>ArticleInAPeriodical</b:SourceType>
    <b:Guid>{78CC692A-5636-4BC3-BA1E-380BCB19356A}</b:Guid>
    <b:Title>C'est Moi: Gustave Flauber's Madame Bovary</b:Title>
    <b:PeriodicalTitle>Inquiries Journql</b:PeriodicalTitle>
    <b:Year>2011</b:Year>
    <b:LCID>fr-FR</b:LCID>
    <b:Author>
      <b:Author>
        <b:NameList>
          <b:Person>
            <b:Last>Demares</b:Last>
            <b:First>Rebecca</b:First>
          </b:Person>
        </b:NameList>
      </b:Author>
    </b:Author>
    <b:RefOrder>14</b:RefOrder>
  </b:Source>
</b:Sources>
</file>

<file path=customXml/itemProps1.xml><?xml version="1.0" encoding="utf-8"?>
<ds:datastoreItem xmlns:ds="http://schemas.openxmlformats.org/officeDocument/2006/customXml" ds:itemID="{80AFAA1E-1D5A-432C-9679-2F1EA650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6081</Words>
  <Characters>34665</Characters>
  <Application>Microsoft Office Word</Application>
  <DocSecurity>0</DocSecurity>
  <Lines>288</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 Mohamed</dc:creator>
  <cp:lastModifiedBy>ahmed</cp:lastModifiedBy>
  <cp:revision>7</cp:revision>
  <cp:lastPrinted>2020-09-02T21:56:00Z</cp:lastPrinted>
  <dcterms:created xsi:type="dcterms:W3CDTF">2023-12-04T22:08:00Z</dcterms:created>
  <dcterms:modified xsi:type="dcterms:W3CDTF">2023-12-04T22:15:00Z</dcterms:modified>
</cp:coreProperties>
</file>